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FD003" w14:textId="77777777" w:rsidR="00E84196" w:rsidRDefault="00E84196" w:rsidP="00E84196">
      <w:pPr>
        <w:jc w:val="center"/>
        <w:rPr>
          <w:rFonts w:ascii="Times New Roman" w:hAnsi="Times New Roman" w:cs="Times New Roman"/>
          <w:b/>
        </w:rPr>
      </w:pPr>
      <w:bookmarkStart w:id="0" w:name="_GoBack"/>
      <w:bookmarkEnd w:id="0"/>
      <w:r>
        <w:rPr>
          <w:rFonts w:ascii="Times New Roman" w:hAnsi="Times New Roman" w:cs="Times New Roman"/>
          <w:b/>
        </w:rPr>
        <w:t xml:space="preserve">Practica pentru dezvoltare durabilă </w:t>
      </w:r>
    </w:p>
    <w:p w14:paraId="3D3BF3A2" w14:textId="77777777" w:rsidR="00E84196" w:rsidRDefault="00E84196" w:rsidP="00E84196">
      <w:pPr>
        <w:jc w:val="center"/>
        <w:rPr>
          <w:rFonts w:ascii="Times New Roman" w:hAnsi="Times New Roman" w:cs="Times New Roman"/>
          <w:bCs/>
        </w:rPr>
      </w:pPr>
      <w:r>
        <w:rPr>
          <w:rFonts w:ascii="Times New Roman" w:hAnsi="Times New Roman" w:cs="Times New Roman"/>
          <w:bCs/>
        </w:rPr>
        <w:t>– c</w:t>
      </w:r>
      <w:r w:rsidRPr="0060245F">
        <w:rPr>
          <w:rFonts w:ascii="Times New Roman" w:hAnsi="Times New Roman" w:cs="Times New Roman"/>
          <w:bCs/>
        </w:rPr>
        <w:t>omunicat de presă</w:t>
      </w:r>
      <w:r>
        <w:rPr>
          <w:rFonts w:ascii="Times New Roman" w:hAnsi="Times New Roman" w:cs="Times New Roman"/>
          <w:bCs/>
        </w:rPr>
        <w:t xml:space="preserve"> –</w:t>
      </w:r>
    </w:p>
    <w:p w14:paraId="3FFE6119" w14:textId="77777777" w:rsidR="00E84196" w:rsidRPr="0060245F" w:rsidRDefault="00E84196" w:rsidP="00E84196">
      <w:pPr>
        <w:rPr>
          <w:rFonts w:ascii="Times New Roman" w:hAnsi="Times New Roman" w:cs="Times New Roman"/>
          <w:bCs/>
        </w:rPr>
      </w:pPr>
    </w:p>
    <w:p w14:paraId="6357602A" w14:textId="77777777" w:rsidR="00103CC0" w:rsidRDefault="00E84196" w:rsidP="004C4DB2">
      <w:pPr>
        <w:ind w:firstLine="720"/>
        <w:jc w:val="both"/>
        <w:rPr>
          <w:rFonts w:ascii="Times New Roman" w:hAnsi="Times New Roman" w:cs="Times New Roman"/>
        </w:rPr>
      </w:pPr>
      <w:r w:rsidRPr="00C31556">
        <w:rPr>
          <w:rFonts w:ascii="Times New Roman" w:hAnsi="Times New Roman" w:cs="Times New Roman"/>
        </w:rPr>
        <w:t>Universitatea Babe</w:t>
      </w:r>
      <w:r>
        <w:rPr>
          <w:rFonts w:ascii="Times New Roman" w:hAnsi="Times New Roman" w:cs="Times New Roman"/>
        </w:rPr>
        <w:t>ș</w:t>
      </w:r>
      <w:r w:rsidRPr="00C31556">
        <w:rPr>
          <w:rFonts w:ascii="Times New Roman" w:hAnsi="Times New Roman" w:cs="Times New Roman"/>
        </w:rPr>
        <w:t xml:space="preserve">-Bolyai, prin </w:t>
      </w:r>
      <w:r w:rsidR="004C4DB2" w:rsidRPr="00C31556">
        <w:rPr>
          <w:rFonts w:ascii="Times New Roman" w:hAnsi="Times New Roman" w:cs="Times New Roman"/>
        </w:rPr>
        <w:t xml:space="preserve">Facultatea de Biologie </w:t>
      </w:r>
      <w:r w:rsidR="004C4DB2">
        <w:rPr>
          <w:rFonts w:ascii="Times New Roman" w:hAnsi="Times New Roman" w:cs="Times New Roman"/>
        </w:rPr>
        <w:t>ș</w:t>
      </w:r>
      <w:r w:rsidR="004C4DB2" w:rsidRPr="00C31556">
        <w:rPr>
          <w:rFonts w:ascii="Times New Roman" w:hAnsi="Times New Roman" w:cs="Times New Roman"/>
        </w:rPr>
        <w:t>i Geologie</w:t>
      </w:r>
      <w:r w:rsidR="004C4DB2">
        <w:rPr>
          <w:rFonts w:ascii="Times New Roman" w:hAnsi="Times New Roman" w:cs="Times New Roman"/>
        </w:rPr>
        <w:t>,</w:t>
      </w:r>
      <w:r w:rsidR="004C4DB2" w:rsidRPr="00C31556">
        <w:rPr>
          <w:rFonts w:ascii="Times New Roman" w:hAnsi="Times New Roman" w:cs="Times New Roman"/>
        </w:rPr>
        <w:t xml:space="preserve"> </w:t>
      </w:r>
      <w:r w:rsidRPr="00C31556">
        <w:rPr>
          <w:rFonts w:ascii="Times New Roman" w:hAnsi="Times New Roman" w:cs="Times New Roman"/>
        </w:rPr>
        <w:t xml:space="preserve">Facultatea de Chimie </w:t>
      </w:r>
      <w:r>
        <w:rPr>
          <w:rFonts w:ascii="Times New Roman" w:hAnsi="Times New Roman" w:cs="Times New Roman"/>
        </w:rPr>
        <w:t>ș</w:t>
      </w:r>
      <w:r w:rsidRPr="00C31556">
        <w:rPr>
          <w:rFonts w:ascii="Times New Roman" w:hAnsi="Times New Roman" w:cs="Times New Roman"/>
        </w:rPr>
        <w:t>i I</w:t>
      </w:r>
      <w:r>
        <w:rPr>
          <w:rFonts w:ascii="Times New Roman" w:hAnsi="Times New Roman" w:cs="Times New Roman"/>
        </w:rPr>
        <w:t>n</w:t>
      </w:r>
      <w:r w:rsidRPr="00C31556">
        <w:rPr>
          <w:rFonts w:ascii="Times New Roman" w:hAnsi="Times New Roman" w:cs="Times New Roman"/>
        </w:rPr>
        <w:t>ginerie Chimică</w:t>
      </w:r>
      <w:r w:rsidR="004C4DB2">
        <w:rPr>
          <w:rFonts w:ascii="Times New Roman" w:hAnsi="Times New Roman" w:cs="Times New Roman"/>
        </w:rPr>
        <w:t xml:space="preserve"> și</w:t>
      </w:r>
      <w:r w:rsidRPr="00C31556">
        <w:rPr>
          <w:rFonts w:ascii="Times New Roman" w:hAnsi="Times New Roman" w:cs="Times New Roman"/>
        </w:rPr>
        <w:t xml:space="preserve"> Facultatea de Fizică </w:t>
      </w:r>
      <w:r w:rsidR="00F20A41">
        <w:rPr>
          <w:rFonts w:ascii="Times New Roman" w:hAnsi="Times New Roman" w:cs="Times New Roman"/>
        </w:rPr>
        <w:t xml:space="preserve">au implementat </w:t>
      </w:r>
      <w:r w:rsidR="004C4DB2" w:rsidRPr="00C31556">
        <w:rPr>
          <w:rFonts w:ascii="Times New Roman" w:hAnsi="Times New Roman" w:cs="Times New Roman"/>
        </w:rPr>
        <w:t xml:space="preserve">în perioada </w:t>
      </w:r>
      <w:r w:rsidR="004C4DB2">
        <w:rPr>
          <w:rFonts w:ascii="Times New Roman" w:hAnsi="Times New Roman" w:cs="Times New Roman"/>
        </w:rPr>
        <w:t>1</w:t>
      </w:r>
      <w:r w:rsidR="004C4DB2" w:rsidRPr="00C31556">
        <w:rPr>
          <w:rFonts w:ascii="Times New Roman" w:hAnsi="Times New Roman" w:cs="Times New Roman"/>
        </w:rPr>
        <w:t xml:space="preserve"> octombrie 2020 – 30 septembrie 2022</w:t>
      </w:r>
      <w:r w:rsidR="004C4DB2">
        <w:rPr>
          <w:rFonts w:ascii="Times New Roman" w:hAnsi="Times New Roman" w:cs="Times New Roman"/>
        </w:rPr>
        <w:t xml:space="preserve"> </w:t>
      </w:r>
      <w:r w:rsidRPr="00C31556">
        <w:rPr>
          <w:rFonts w:ascii="Times New Roman" w:hAnsi="Times New Roman" w:cs="Times New Roman"/>
        </w:rPr>
        <w:t xml:space="preserve">proiectul cu titlul </w:t>
      </w:r>
      <w:r w:rsidRPr="00C54301">
        <w:rPr>
          <w:rFonts w:ascii="Times New Roman" w:hAnsi="Times New Roman" w:cs="Times New Roman"/>
          <w:i/>
          <w:iCs/>
        </w:rPr>
        <w:t>Practică pentru o dezvoltare durabilă</w:t>
      </w:r>
      <w:r w:rsidRPr="00C31556">
        <w:rPr>
          <w:rFonts w:ascii="Times New Roman" w:hAnsi="Times New Roman" w:cs="Times New Roman"/>
        </w:rPr>
        <w:t>, proiect co-finan</w:t>
      </w:r>
      <w:r>
        <w:rPr>
          <w:rFonts w:ascii="Times New Roman" w:hAnsi="Times New Roman" w:cs="Times New Roman"/>
        </w:rPr>
        <w:t>ț</w:t>
      </w:r>
      <w:r w:rsidRPr="00C31556">
        <w:rPr>
          <w:rFonts w:ascii="Times New Roman" w:hAnsi="Times New Roman" w:cs="Times New Roman"/>
        </w:rPr>
        <w:t>at din Fondul Social European prin Programul Opera</w:t>
      </w:r>
      <w:r>
        <w:rPr>
          <w:rFonts w:ascii="Times New Roman" w:hAnsi="Times New Roman" w:cs="Times New Roman"/>
        </w:rPr>
        <w:t>ț</w:t>
      </w:r>
      <w:r w:rsidRPr="00C31556">
        <w:rPr>
          <w:rFonts w:ascii="Times New Roman" w:hAnsi="Times New Roman" w:cs="Times New Roman"/>
        </w:rPr>
        <w:t>ional Capital Uman</w:t>
      </w:r>
      <w:r w:rsidR="004C4DB2">
        <w:rPr>
          <w:rFonts w:ascii="Times New Roman" w:hAnsi="Times New Roman" w:cs="Times New Roman"/>
        </w:rPr>
        <w:t xml:space="preserve"> (</w:t>
      </w:r>
      <w:r w:rsidRPr="00C31556">
        <w:rPr>
          <w:rFonts w:ascii="Times New Roman" w:hAnsi="Times New Roman" w:cs="Times New Roman"/>
        </w:rPr>
        <w:t>cod</w:t>
      </w:r>
      <w:r>
        <w:rPr>
          <w:rFonts w:ascii="Times New Roman" w:hAnsi="Times New Roman" w:cs="Times New Roman"/>
        </w:rPr>
        <w:t xml:space="preserve"> proiect</w:t>
      </w:r>
      <w:r w:rsidRPr="00C31556">
        <w:rPr>
          <w:rFonts w:ascii="Times New Roman" w:hAnsi="Times New Roman" w:cs="Times New Roman"/>
        </w:rPr>
        <w:t xml:space="preserve"> 130631</w:t>
      </w:r>
      <w:r w:rsidR="004C4DB2">
        <w:rPr>
          <w:rFonts w:ascii="Times New Roman" w:hAnsi="Times New Roman" w:cs="Times New Roman"/>
        </w:rPr>
        <w:t>)</w:t>
      </w:r>
      <w:r>
        <w:rPr>
          <w:rFonts w:ascii="Times New Roman" w:hAnsi="Times New Roman" w:cs="Times New Roman"/>
        </w:rPr>
        <w:t xml:space="preserve"> </w:t>
      </w:r>
      <w:r w:rsidRPr="00C31556">
        <w:rPr>
          <w:rFonts w:ascii="Times New Roman" w:hAnsi="Times New Roman" w:cs="Times New Roman"/>
        </w:rPr>
        <w:t xml:space="preserve">cu o valoare totală de 4.627.157,65 lei. </w:t>
      </w:r>
      <w:r w:rsidR="004C4DB2">
        <w:rPr>
          <w:rFonts w:ascii="Times New Roman" w:hAnsi="Times New Roman" w:cs="Times New Roman"/>
        </w:rPr>
        <w:t>Activitățile p</w:t>
      </w:r>
      <w:r w:rsidRPr="00C31556">
        <w:rPr>
          <w:rFonts w:ascii="Times New Roman" w:hAnsi="Times New Roman" w:cs="Times New Roman"/>
        </w:rPr>
        <w:t>roiectul</w:t>
      </w:r>
      <w:r w:rsidR="004C4DB2">
        <w:rPr>
          <w:rFonts w:ascii="Times New Roman" w:hAnsi="Times New Roman" w:cs="Times New Roman"/>
        </w:rPr>
        <w:t>ui</w:t>
      </w:r>
      <w:r w:rsidRPr="00C31556">
        <w:rPr>
          <w:rFonts w:ascii="Times New Roman" w:hAnsi="Times New Roman" w:cs="Times New Roman"/>
        </w:rPr>
        <w:t xml:space="preserve"> s</w:t>
      </w:r>
      <w:r w:rsidR="00BF184C">
        <w:rPr>
          <w:rFonts w:ascii="Times New Roman" w:hAnsi="Times New Roman" w:cs="Times New Roman"/>
        </w:rPr>
        <w:t>-a</w:t>
      </w:r>
      <w:r w:rsidR="004C4DB2">
        <w:rPr>
          <w:rFonts w:ascii="Times New Roman" w:hAnsi="Times New Roman" w:cs="Times New Roman"/>
        </w:rPr>
        <w:t>u</w:t>
      </w:r>
      <w:r w:rsidRPr="00C31556">
        <w:rPr>
          <w:rFonts w:ascii="Times New Roman" w:hAnsi="Times New Roman" w:cs="Times New Roman"/>
        </w:rPr>
        <w:t xml:space="preserve"> adres</w:t>
      </w:r>
      <w:r w:rsidR="00BF184C">
        <w:rPr>
          <w:rFonts w:ascii="Times New Roman" w:hAnsi="Times New Roman" w:cs="Times New Roman"/>
        </w:rPr>
        <w:t xml:space="preserve">at </w:t>
      </w:r>
      <w:r w:rsidRPr="00C31556">
        <w:rPr>
          <w:rFonts w:ascii="Times New Roman" w:hAnsi="Times New Roman" w:cs="Times New Roman"/>
        </w:rPr>
        <w:t xml:space="preserve">unui număr de </w:t>
      </w:r>
      <w:r w:rsidR="00103CC0">
        <w:rPr>
          <w:rFonts w:ascii="Times New Roman" w:hAnsi="Times New Roman" w:cs="Times New Roman"/>
        </w:rPr>
        <w:t>319</w:t>
      </w:r>
      <w:r w:rsidRPr="00C31556">
        <w:rPr>
          <w:rFonts w:ascii="Times New Roman" w:hAnsi="Times New Roman" w:cs="Times New Roman"/>
        </w:rPr>
        <w:t xml:space="preserve"> studen</w:t>
      </w:r>
      <w:r>
        <w:rPr>
          <w:rFonts w:ascii="Times New Roman" w:hAnsi="Times New Roman" w:cs="Times New Roman"/>
        </w:rPr>
        <w:t>ț</w:t>
      </w:r>
      <w:r w:rsidRPr="00C31556">
        <w:rPr>
          <w:rFonts w:ascii="Times New Roman" w:hAnsi="Times New Roman" w:cs="Times New Roman"/>
        </w:rPr>
        <w:t>i de la facultă</w:t>
      </w:r>
      <w:r>
        <w:rPr>
          <w:rFonts w:ascii="Times New Roman" w:hAnsi="Times New Roman" w:cs="Times New Roman"/>
        </w:rPr>
        <w:t>ț</w:t>
      </w:r>
      <w:r w:rsidRPr="00C31556">
        <w:rPr>
          <w:rFonts w:ascii="Times New Roman" w:hAnsi="Times New Roman" w:cs="Times New Roman"/>
        </w:rPr>
        <w:t>ile de mai sus.</w:t>
      </w:r>
      <w:r>
        <w:rPr>
          <w:rFonts w:ascii="Times New Roman" w:hAnsi="Times New Roman" w:cs="Times New Roman"/>
        </w:rPr>
        <w:t xml:space="preserve"> </w:t>
      </w:r>
    </w:p>
    <w:p w14:paraId="1BE2E9CE" w14:textId="6CA3A4F6" w:rsidR="00621808" w:rsidRDefault="00E84196" w:rsidP="004C4DB2">
      <w:pPr>
        <w:ind w:firstLine="720"/>
        <w:jc w:val="both"/>
        <w:rPr>
          <w:rFonts w:ascii="Times New Roman" w:hAnsi="Times New Roman" w:cs="Times New Roman"/>
        </w:rPr>
      </w:pPr>
      <w:r w:rsidRPr="00C31556">
        <w:rPr>
          <w:rFonts w:ascii="Times New Roman" w:hAnsi="Times New Roman" w:cs="Times New Roman"/>
        </w:rPr>
        <w:t xml:space="preserve">Obiectivul general al proiectului </w:t>
      </w:r>
      <w:r w:rsidR="00F20A41">
        <w:rPr>
          <w:rFonts w:ascii="Times New Roman" w:hAnsi="Times New Roman" w:cs="Times New Roman"/>
        </w:rPr>
        <w:t xml:space="preserve">a </w:t>
      </w:r>
      <w:r w:rsidRPr="00C31556">
        <w:rPr>
          <w:rFonts w:ascii="Times New Roman" w:hAnsi="Times New Roman" w:cs="Times New Roman"/>
        </w:rPr>
        <w:t>const</w:t>
      </w:r>
      <w:r w:rsidR="00621808">
        <w:rPr>
          <w:rFonts w:ascii="Times New Roman" w:hAnsi="Times New Roman" w:cs="Times New Roman"/>
        </w:rPr>
        <w:t>at</w:t>
      </w:r>
      <w:r w:rsidRPr="00C31556">
        <w:rPr>
          <w:rFonts w:ascii="Times New Roman" w:hAnsi="Times New Roman" w:cs="Times New Roman"/>
        </w:rPr>
        <w:t xml:space="preserve"> în cre</w:t>
      </w:r>
      <w:r>
        <w:rPr>
          <w:rFonts w:ascii="Times New Roman" w:hAnsi="Times New Roman" w:cs="Times New Roman"/>
        </w:rPr>
        <w:t>ș</w:t>
      </w:r>
      <w:r w:rsidRPr="00C31556">
        <w:rPr>
          <w:rFonts w:ascii="Times New Roman" w:hAnsi="Times New Roman" w:cs="Times New Roman"/>
        </w:rPr>
        <w:t xml:space="preserve">terea </w:t>
      </w:r>
      <w:r>
        <w:rPr>
          <w:rFonts w:ascii="Times New Roman" w:hAnsi="Times New Roman" w:cs="Times New Roman"/>
        </w:rPr>
        <w:t>gradului de inserție</w:t>
      </w:r>
      <w:r w:rsidRPr="00C31556">
        <w:rPr>
          <w:rFonts w:ascii="Times New Roman" w:hAnsi="Times New Roman" w:cs="Times New Roman"/>
        </w:rPr>
        <w:t xml:space="preserve"> pe pia</w:t>
      </w:r>
      <w:r>
        <w:rPr>
          <w:rFonts w:ascii="Times New Roman" w:hAnsi="Times New Roman" w:cs="Times New Roman"/>
        </w:rPr>
        <w:t>ț</w:t>
      </w:r>
      <w:r w:rsidRPr="00C31556">
        <w:rPr>
          <w:rFonts w:ascii="Times New Roman" w:hAnsi="Times New Roman" w:cs="Times New Roman"/>
        </w:rPr>
        <w:t>a muncii a studen</w:t>
      </w:r>
      <w:r>
        <w:rPr>
          <w:rFonts w:ascii="Times New Roman" w:hAnsi="Times New Roman" w:cs="Times New Roman"/>
        </w:rPr>
        <w:t>ț</w:t>
      </w:r>
      <w:r w:rsidRPr="00C31556">
        <w:rPr>
          <w:rFonts w:ascii="Times New Roman" w:hAnsi="Times New Roman" w:cs="Times New Roman"/>
        </w:rPr>
        <w:t xml:space="preserve">ilor de la </w:t>
      </w:r>
      <w:r>
        <w:rPr>
          <w:rFonts w:ascii="Times New Roman" w:hAnsi="Times New Roman" w:cs="Times New Roman"/>
        </w:rPr>
        <w:t>cele trei facultăți,</w:t>
      </w:r>
      <w:r w:rsidRPr="00C31556">
        <w:rPr>
          <w:rFonts w:ascii="Times New Roman" w:hAnsi="Times New Roman" w:cs="Times New Roman"/>
        </w:rPr>
        <w:t xml:space="preserve"> precum </w:t>
      </w:r>
      <w:r>
        <w:rPr>
          <w:rFonts w:ascii="Times New Roman" w:hAnsi="Times New Roman" w:cs="Times New Roman"/>
        </w:rPr>
        <w:t>ș</w:t>
      </w:r>
      <w:r w:rsidRPr="00C31556">
        <w:rPr>
          <w:rFonts w:ascii="Times New Roman" w:hAnsi="Times New Roman" w:cs="Times New Roman"/>
        </w:rPr>
        <w:t>i facilitarea tranzi</w:t>
      </w:r>
      <w:r>
        <w:rPr>
          <w:rFonts w:ascii="Times New Roman" w:hAnsi="Times New Roman" w:cs="Times New Roman"/>
        </w:rPr>
        <w:t>ț</w:t>
      </w:r>
      <w:r w:rsidRPr="00C31556">
        <w:rPr>
          <w:rFonts w:ascii="Times New Roman" w:hAnsi="Times New Roman" w:cs="Times New Roman"/>
        </w:rPr>
        <w:t>iei de la educa</w:t>
      </w:r>
      <w:r>
        <w:rPr>
          <w:rFonts w:ascii="Times New Roman" w:hAnsi="Times New Roman" w:cs="Times New Roman"/>
        </w:rPr>
        <w:t>ț</w:t>
      </w:r>
      <w:r w:rsidRPr="00C31556">
        <w:rPr>
          <w:rFonts w:ascii="Times New Roman" w:hAnsi="Times New Roman" w:cs="Times New Roman"/>
        </w:rPr>
        <w:t>ie la pia</w:t>
      </w:r>
      <w:r>
        <w:rPr>
          <w:rFonts w:ascii="Times New Roman" w:hAnsi="Times New Roman" w:cs="Times New Roman"/>
        </w:rPr>
        <w:t>ț</w:t>
      </w:r>
      <w:r w:rsidRPr="00C31556">
        <w:rPr>
          <w:rFonts w:ascii="Times New Roman" w:hAnsi="Times New Roman" w:cs="Times New Roman"/>
        </w:rPr>
        <w:t>a muncii, îmbunătă</w:t>
      </w:r>
      <w:r>
        <w:rPr>
          <w:rFonts w:ascii="Times New Roman" w:hAnsi="Times New Roman" w:cs="Times New Roman"/>
        </w:rPr>
        <w:t>ț</w:t>
      </w:r>
      <w:r w:rsidRPr="00C31556">
        <w:rPr>
          <w:rFonts w:ascii="Times New Roman" w:hAnsi="Times New Roman" w:cs="Times New Roman"/>
        </w:rPr>
        <w:t>irea capacită</w:t>
      </w:r>
      <w:r>
        <w:rPr>
          <w:rFonts w:ascii="Times New Roman" w:hAnsi="Times New Roman" w:cs="Times New Roman"/>
        </w:rPr>
        <w:t>ț</w:t>
      </w:r>
      <w:r w:rsidRPr="00C31556">
        <w:rPr>
          <w:rFonts w:ascii="Times New Roman" w:hAnsi="Times New Roman" w:cs="Times New Roman"/>
        </w:rPr>
        <w:t xml:space="preserve">ilor </w:t>
      </w:r>
      <w:r>
        <w:rPr>
          <w:rFonts w:ascii="Times New Roman" w:hAnsi="Times New Roman" w:cs="Times New Roman"/>
        </w:rPr>
        <w:t>ș</w:t>
      </w:r>
      <w:r w:rsidRPr="00C31556">
        <w:rPr>
          <w:rFonts w:ascii="Times New Roman" w:hAnsi="Times New Roman" w:cs="Times New Roman"/>
        </w:rPr>
        <w:t>i abilită</w:t>
      </w:r>
      <w:r>
        <w:rPr>
          <w:rFonts w:ascii="Times New Roman" w:hAnsi="Times New Roman" w:cs="Times New Roman"/>
        </w:rPr>
        <w:t>ț</w:t>
      </w:r>
      <w:r w:rsidRPr="00C31556">
        <w:rPr>
          <w:rFonts w:ascii="Times New Roman" w:hAnsi="Times New Roman" w:cs="Times New Roman"/>
        </w:rPr>
        <w:t xml:space="preserve">ilor în identificarea, facilitarea </w:t>
      </w:r>
      <w:r>
        <w:rPr>
          <w:rFonts w:ascii="Times New Roman" w:hAnsi="Times New Roman" w:cs="Times New Roman"/>
        </w:rPr>
        <w:t>ș</w:t>
      </w:r>
      <w:r w:rsidRPr="00C31556">
        <w:rPr>
          <w:rFonts w:ascii="Times New Roman" w:hAnsi="Times New Roman" w:cs="Times New Roman"/>
        </w:rPr>
        <w:t>i ocuparea unui loc de munc</w:t>
      </w:r>
      <w:r>
        <w:rPr>
          <w:rFonts w:ascii="Times New Roman" w:hAnsi="Times New Roman" w:cs="Times New Roman"/>
        </w:rPr>
        <w:t>ă</w:t>
      </w:r>
      <w:r w:rsidRPr="00C31556">
        <w:rPr>
          <w:rFonts w:ascii="Times New Roman" w:hAnsi="Times New Roman" w:cs="Times New Roman"/>
        </w:rPr>
        <w:t xml:space="preserve"> prin organizarea de stagii de practică.</w:t>
      </w:r>
      <w:r>
        <w:rPr>
          <w:rFonts w:ascii="Times New Roman" w:hAnsi="Times New Roman" w:cs="Times New Roman"/>
        </w:rPr>
        <w:t xml:space="preserve"> Universitatea </w:t>
      </w:r>
      <w:r w:rsidR="00621808">
        <w:rPr>
          <w:rFonts w:ascii="Times New Roman" w:hAnsi="Times New Roman" w:cs="Times New Roman"/>
        </w:rPr>
        <w:t>a venit</w:t>
      </w:r>
      <w:r>
        <w:rPr>
          <w:rFonts w:ascii="Times New Roman" w:hAnsi="Times New Roman" w:cs="Times New Roman"/>
        </w:rPr>
        <w:t xml:space="preserve"> </w:t>
      </w:r>
      <w:r w:rsidR="00103CC0">
        <w:rPr>
          <w:rFonts w:ascii="Times New Roman" w:hAnsi="Times New Roman" w:cs="Times New Roman"/>
        </w:rPr>
        <w:t>în</w:t>
      </w:r>
      <w:r>
        <w:rPr>
          <w:rFonts w:ascii="Times New Roman" w:hAnsi="Times New Roman" w:cs="Times New Roman"/>
        </w:rPr>
        <w:t xml:space="preserve"> </w:t>
      </w:r>
      <w:r w:rsidR="00103CC0">
        <w:rPr>
          <w:rFonts w:ascii="Times New Roman" w:hAnsi="Times New Roman" w:cs="Times New Roman"/>
        </w:rPr>
        <w:t xml:space="preserve">sprijinul </w:t>
      </w:r>
      <w:r>
        <w:rPr>
          <w:rFonts w:ascii="Times New Roman" w:hAnsi="Times New Roman" w:cs="Times New Roman"/>
        </w:rPr>
        <w:t xml:space="preserve">studenților admiși în proiect cu instrumente financiare, precum și cu programe de formare de competențe. Pe lângă activitățile de consiliere în carieră și organizarea de stagii de practică în țară, ca element de noutate s-a introdus și posibilitatea de a sprijini stagii de practică în străinătate, respectiv lansarea a două </w:t>
      </w:r>
      <w:r w:rsidR="004C4DB2">
        <w:rPr>
          <w:rFonts w:ascii="Times New Roman" w:hAnsi="Times New Roman" w:cs="Times New Roman"/>
        </w:rPr>
        <w:t xml:space="preserve">programe </w:t>
      </w:r>
      <w:r>
        <w:rPr>
          <w:rFonts w:ascii="Times New Roman" w:hAnsi="Times New Roman" w:cs="Times New Roman"/>
        </w:rPr>
        <w:t xml:space="preserve">de formare care țintesc dobândirea de competențe transversale de către studenți în domeniul dezvoltării durabile respectiv în antreprenoriat, prin întreprinderi simulate. </w:t>
      </w:r>
      <w:r w:rsidR="004C4DB2">
        <w:rPr>
          <w:rFonts w:ascii="Times New Roman" w:hAnsi="Times New Roman" w:cs="Times New Roman"/>
        </w:rPr>
        <w:t xml:space="preserve">Programele de formare s-au încheiat cu competiții în cadrul cărora studenților </w:t>
      </w:r>
      <w:r w:rsidR="00531650">
        <w:rPr>
          <w:rFonts w:ascii="Times New Roman" w:hAnsi="Times New Roman" w:cs="Times New Roman"/>
        </w:rPr>
        <w:t xml:space="preserve">li </w:t>
      </w:r>
      <w:r w:rsidR="004C4DB2">
        <w:rPr>
          <w:rFonts w:ascii="Times New Roman" w:hAnsi="Times New Roman" w:cs="Times New Roman"/>
        </w:rPr>
        <w:t>s-au oferit premii.</w:t>
      </w:r>
    </w:p>
    <w:p w14:paraId="1CDFCE5B" w14:textId="5F1A7FB0" w:rsidR="00E84196" w:rsidRDefault="00E84196" w:rsidP="00531650">
      <w:pPr>
        <w:ind w:firstLine="720"/>
        <w:jc w:val="both"/>
        <w:rPr>
          <w:rFonts w:ascii="Times New Roman" w:hAnsi="Times New Roman" w:cs="Times New Roman"/>
        </w:rPr>
      </w:pPr>
      <w:r>
        <w:rPr>
          <w:rFonts w:ascii="Times New Roman" w:hAnsi="Times New Roman" w:cs="Times New Roman"/>
        </w:rPr>
        <w:t xml:space="preserve">În cadrul proiectului </w:t>
      </w:r>
      <w:r w:rsidR="00621808">
        <w:rPr>
          <w:rFonts w:ascii="Times New Roman" w:hAnsi="Times New Roman" w:cs="Times New Roman"/>
        </w:rPr>
        <w:t>s-a dezvoltat</w:t>
      </w:r>
      <w:r>
        <w:rPr>
          <w:rFonts w:ascii="Times New Roman" w:hAnsi="Times New Roman" w:cs="Times New Roman"/>
        </w:rPr>
        <w:t xml:space="preserve"> și primul laborator STEM al UBB, care va deservi studenții celor trei facultăți care doresc să se lanseze în domeniul sănătății, laboratorul servind și ca un hub de training unde angajatorii pot să desfășoare ateliere specifice pentru studenții interesați.</w:t>
      </w:r>
    </w:p>
    <w:p w14:paraId="50FC3D78" w14:textId="5CFC6A60" w:rsidR="00E84196" w:rsidRPr="0020754F" w:rsidRDefault="00103CC0" w:rsidP="00531650">
      <w:pPr>
        <w:ind w:firstLine="720"/>
        <w:jc w:val="both"/>
        <w:rPr>
          <w:rFonts w:ascii="Times New Roman" w:hAnsi="Times New Roman" w:cs="Times New Roman"/>
          <w:lang w:val="hu-HU"/>
        </w:rPr>
      </w:pPr>
      <w:r>
        <w:rPr>
          <w:rFonts w:ascii="Times New Roman" w:hAnsi="Times New Roman" w:cs="Times New Roman"/>
        </w:rPr>
        <w:t>Rezultatele atinse ale proiectului au fost următoarele</w:t>
      </w:r>
    </w:p>
    <w:p w14:paraId="5541F486" w14:textId="7F028357" w:rsidR="001E20D2" w:rsidRPr="00103CC0" w:rsidRDefault="001E20D2" w:rsidP="001E20D2">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10 protocoale de colaborare semnate</w:t>
      </w:r>
    </w:p>
    <w:p w14:paraId="5E4E9896" w14:textId="228CF824" w:rsidR="001E20D2" w:rsidRPr="00103CC0" w:rsidRDefault="001E20D2" w:rsidP="001E20D2">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4 protocoale de colaborare cu parteneri internaționale</w:t>
      </w:r>
    </w:p>
    <w:p w14:paraId="3516E914" w14:textId="5F3344EA" w:rsidR="001E20D2" w:rsidRPr="00103CC0" w:rsidRDefault="001E20D2" w:rsidP="001E20D2">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 xml:space="preserve">18 </w:t>
      </w:r>
      <w:r w:rsidR="00103CC0" w:rsidRPr="00103CC0">
        <w:rPr>
          <w:rFonts w:ascii="Times New Roman" w:hAnsi="Times New Roman" w:cs="Times New Roman"/>
          <w:bCs/>
        </w:rPr>
        <w:t>întâlniri</w:t>
      </w:r>
      <w:r w:rsidRPr="00103CC0">
        <w:rPr>
          <w:rFonts w:ascii="Times New Roman" w:hAnsi="Times New Roman" w:cs="Times New Roman"/>
          <w:bCs/>
        </w:rPr>
        <w:t xml:space="preserve"> cu mediul de afaceri realizate</w:t>
      </w:r>
    </w:p>
    <w:p w14:paraId="71632759" w14:textId="77777777" w:rsidR="00103CC0" w:rsidRPr="00103CC0" w:rsidRDefault="001E20D2"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8 eveniment de prezentare a partenerilor din mediul de afaceri organizate pentru grupului ținta;</w:t>
      </w:r>
    </w:p>
    <w:p w14:paraId="02755F1C" w14:textId="4CE7BDA4" w:rsidR="00103CC0" w:rsidRPr="00103CC0" w:rsidRDefault="00103CC0"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319 stagii pregătire practica desfășurate</w:t>
      </w:r>
    </w:p>
    <w:p w14:paraId="6BCE7130" w14:textId="1B36E533" w:rsidR="00103CC0" w:rsidRPr="00103CC0" w:rsidRDefault="00103CC0"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20 stagii de practica in străinătate efectuate</w:t>
      </w:r>
    </w:p>
    <w:p w14:paraId="69D9399B" w14:textId="319FD1F1" w:rsidR="00103CC0" w:rsidRPr="00103CC0" w:rsidRDefault="00103CC0"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30 acorduri de practică semnate</w:t>
      </w:r>
    </w:p>
    <w:p w14:paraId="4D83E0F9" w14:textId="0982FA42" w:rsidR="00103CC0" w:rsidRPr="00103CC0" w:rsidRDefault="00103CC0"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5 acorduri de practica cu parteneri internaționali</w:t>
      </w:r>
    </w:p>
    <w:p w14:paraId="61C27EB5" w14:textId="1A6C6A96" w:rsidR="00103CC0" w:rsidRPr="00103CC0" w:rsidRDefault="00103CC0"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150 premii acordate</w:t>
      </w:r>
    </w:p>
    <w:p w14:paraId="4C41C5FF" w14:textId="34B41A95" w:rsidR="00103CC0" w:rsidRPr="00103CC0" w:rsidRDefault="00103CC0"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101 studenți participanți la sesiuni de consiliere in grup/workshop-uri</w:t>
      </w:r>
    </w:p>
    <w:p w14:paraId="3E61B7F6" w14:textId="5A170D90" w:rsidR="00103CC0" w:rsidRPr="00103CC0" w:rsidRDefault="00103CC0"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1 laborator de practică interdisciplinara de tip STEM creat si dotat;</w:t>
      </w:r>
    </w:p>
    <w:p w14:paraId="10F4CD54" w14:textId="215655A9" w:rsidR="00103CC0" w:rsidRPr="00103CC0" w:rsidRDefault="00103CC0"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1 conferința de inovare socială organizată, 11 lucrări de inovare socială premiate</w:t>
      </w:r>
    </w:p>
    <w:p w14:paraId="4560D5C1" w14:textId="6B1E79C9" w:rsidR="00103CC0" w:rsidRPr="00103CC0" w:rsidRDefault="00103CC0"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2 conferință pe tema dezvoltării durabile organizată, 20 lucrări/proiecte premiate</w:t>
      </w:r>
    </w:p>
    <w:p w14:paraId="0B330158" w14:textId="671918B7" w:rsidR="00103CC0" w:rsidRPr="00103CC0" w:rsidRDefault="00103CC0" w:rsidP="00103CC0">
      <w:pPr>
        <w:pStyle w:val="ListParagraph"/>
        <w:numPr>
          <w:ilvl w:val="0"/>
          <w:numId w:val="2"/>
        </w:numPr>
        <w:spacing w:after="200" w:line="276" w:lineRule="auto"/>
        <w:jc w:val="both"/>
        <w:rPr>
          <w:rFonts w:ascii="Times New Roman" w:hAnsi="Times New Roman" w:cs="Times New Roman"/>
          <w:bCs/>
        </w:rPr>
      </w:pPr>
      <w:r w:rsidRPr="00103CC0">
        <w:rPr>
          <w:rFonts w:ascii="Times New Roman" w:hAnsi="Times New Roman" w:cs="Times New Roman"/>
          <w:bCs/>
        </w:rPr>
        <w:t>50 studenți participanți la activități in cadrul întreprinderilor simulate, 20 premii individuale acordate</w:t>
      </w:r>
    </w:p>
    <w:p w14:paraId="05DEE007" w14:textId="77777777" w:rsidR="00E84196" w:rsidRPr="00C31556" w:rsidRDefault="00E84196" w:rsidP="00E84196">
      <w:pPr>
        <w:jc w:val="both"/>
        <w:rPr>
          <w:rFonts w:ascii="Times New Roman" w:hAnsi="Times New Roman" w:cs="Times New Roman"/>
        </w:rPr>
      </w:pPr>
    </w:p>
    <w:p w14:paraId="5245118F" w14:textId="77777777" w:rsidR="00E84196" w:rsidRPr="00C31556" w:rsidRDefault="00E84196" w:rsidP="00E84196">
      <w:pPr>
        <w:rPr>
          <w:rFonts w:ascii="Times New Roman" w:hAnsi="Times New Roman" w:cs="Times New Roman"/>
        </w:rPr>
      </w:pPr>
      <w:r w:rsidRPr="00C31556">
        <w:rPr>
          <w:rFonts w:ascii="Times New Roman" w:hAnsi="Times New Roman" w:cs="Times New Roman"/>
        </w:rPr>
        <w:t>Pentru mai multe detalii pute</w:t>
      </w:r>
      <w:r>
        <w:rPr>
          <w:rFonts w:ascii="Times New Roman" w:hAnsi="Times New Roman" w:cs="Times New Roman"/>
        </w:rPr>
        <w:t>ț</w:t>
      </w:r>
      <w:r w:rsidRPr="00C31556">
        <w:rPr>
          <w:rFonts w:ascii="Times New Roman" w:hAnsi="Times New Roman" w:cs="Times New Roman"/>
        </w:rPr>
        <w:t>i accesa site-ul proiectului</w:t>
      </w:r>
      <w:r>
        <w:rPr>
          <w:rFonts w:ascii="Times New Roman" w:hAnsi="Times New Roman" w:cs="Times New Roman"/>
        </w:rPr>
        <w:t xml:space="preserve"> http://dezvoltareadurabila.granturi.ubbcluj.ro</w:t>
      </w:r>
    </w:p>
    <w:p w14:paraId="0BD3EE09" w14:textId="124D2BFE" w:rsidR="00E81D3C" w:rsidRDefault="00E81D3C" w:rsidP="00E81D3C">
      <w:pPr>
        <w:rPr>
          <w:rFonts w:ascii="Times" w:hAnsi="Times" w:cs="Calibri"/>
          <w:b/>
          <w:bCs/>
          <w:spacing w:val="-1"/>
        </w:rPr>
      </w:pPr>
    </w:p>
    <w:p w14:paraId="5A7235ED" w14:textId="77777777" w:rsidR="00857CA3" w:rsidRDefault="00857CA3" w:rsidP="00E81D3C">
      <w:pPr>
        <w:rPr>
          <w:rFonts w:ascii="Times" w:hAnsi="Times" w:cs="Calibri"/>
          <w:b/>
          <w:bCs/>
          <w:spacing w:val="-1"/>
        </w:rPr>
      </w:pPr>
    </w:p>
    <w:p w14:paraId="6A8BB138" w14:textId="77777777" w:rsidR="00857CA3" w:rsidRDefault="00857CA3" w:rsidP="00B73814">
      <w:pPr>
        <w:spacing w:line="360" w:lineRule="auto"/>
        <w:rPr>
          <w:rFonts w:ascii="Times" w:hAnsi="Times" w:cs="Calibri"/>
          <w:b/>
          <w:bCs/>
          <w:spacing w:val="-1"/>
        </w:rPr>
      </w:pPr>
    </w:p>
    <w:sectPr w:rsidR="00857CA3" w:rsidSect="00885F11">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DB91F" w14:textId="77777777" w:rsidR="006C2D65" w:rsidRDefault="006C2D65" w:rsidP="007477B7">
      <w:r>
        <w:separator/>
      </w:r>
    </w:p>
  </w:endnote>
  <w:endnote w:type="continuationSeparator" w:id="0">
    <w:p w14:paraId="6491CD68" w14:textId="77777777" w:rsidR="006C2D65" w:rsidRDefault="006C2D65" w:rsidP="0074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9F75" w14:textId="6C2C74C5" w:rsidR="00441CAD" w:rsidRDefault="005A00A2" w:rsidP="00AC40E1">
    <w:pPr>
      <w:pStyle w:val="Footer"/>
      <w:tabs>
        <w:tab w:val="clear" w:pos="4703"/>
        <w:tab w:val="clear" w:pos="9406"/>
        <w:tab w:val="center" w:pos="4533"/>
        <w:tab w:val="right" w:pos="9066"/>
      </w:tabs>
      <w:ind w:left="-900" w:firstLine="2340"/>
    </w:pPr>
    <w:r>
      <w:rPr>
        <w:noProof/>
        <w:color w:val="8496B0" w:themeColor="text2" w:themeTint="99"/>
        <w:lang w:val="en-US"/>
      </w:rPr>
      <w:drawing>
        <wp:anchor distT="0" distB="0" distL="114300" distR="114300" simplePos="0" relativeHeight="251659264" behindDoc="1" locked="0" layoutInCell="1" allowOverlap="1" wp14:anchorId="0DEB4825" wp14:editId="52F1AAF7">
          <wp:simplePos x="0" y="0"/>
          <wp:positionH relativeFrom="column">
            <wp:posOffset>4456430</wp:posOffset>
          </wp:positionH>
          <wp:positionV relativeFrom="paragraph">
            <wp:posOffset>-194031</wp:posOffset>
          </wp:positionV>
          <wp:extent cx="1547495" cy="625475"/>
          <wp:effectExtent l="0" t="0" r="0" b="0"/>
          <wp:wrapTight wrapText="bothSides">
            <wp:wrapPolygon edited="0">
              <wp:start x="3723" y="0"/>
              <wp:lineTo x="2482" y="1316"/>
              <wp:lineTo x="355" y="5702"/>
              <wp:lineTo x="355" y="9649"/>
              <wp:lineTo x="532" y="14912"/>
              <wp:lineTo x="709" y="16227"/>
              <wp:lineTo x="3014" y="19736"/>
              <wp:lineTo x="3723" y="20613"/>
              <wp:lineTo x="5141" y="20613"/>
              <wp:lineTo x="19499" y="17982"/>
              <wp:lineTo x="21095" y="16666"/>
              <wp:lineTo x="17904" y="14912"/>
              <wp:lineTo x="18081" y="14912"/>
              <wp:lineTo x="20918" y="8333"/>
              <wp:lineTo x="21272" y="2631"/>
              <wp:lineTo x="18436" y="1754"/>
              <wp:lineTo x="5141" y="0"/>
              <wp:lineTo x="3723"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rotWithShape="1">
                  <a:blip r:embed="rId1"/>
                  <a:srcRect l="9039" t="30611" r="4504" b="29902"/>
                  <a:stretch/>
                </pic:blipFill>
                <pic:spPr bwMode="auto">
                  <a:xfrm>
                    <a:off x="0" y="0"/>
                    <a:ext cx="1547495" cy="625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0130">
      <w:rPr>
        <w:noProof/>
        <w:color w:val="8496B0" w:themeColor="text2" w:themeTint="99"/>
        <w:lang w:val="en-US"/>
      </w:rPr>
      <w:drawing>
        <wp:anchor distT="0" distB="0" distL="114300" distR="114300" simplePos="0" relativeHeight="251660288" behindDoc="1" locked="0" layoutInCell="1" allowOverlap="1" wp14:anchorId="32689BC7" wp14:editId="43A9F189">
          <wp:simplePos x="0" y="0"/>
          <wp:positionH relativeFrom="column">
            <wp:posOffset>-280670</wp:posOffset>
          </wp:positionH>
          <wp:positionV relativeFrom="paragraph">
            <wp:posOffset>-230861</wp:posOffset>
          </wp:positionV>
          <wp:extent cx="755015" cy="744855"/>
          <wp:effectExtent l="0" t="0" r="0" b="0"/>
          <wp:wrapTight wrapText="bothSides">
            <wp:wrapPolygon edited="0">
              <wp:start x="9083" y="4051"/>
              <wp:lineTo x="3633" y="6629"/>
              <wp:lineTo x="5450" y="10680"/>
              <wp:lineTo x="2180" y="16573"/>
              <wp:lineTo x="1817" y="17678"/>
              <wp:lineTo x="9447" y="18414"/>
              <wp:lineTo x="11263" y="18414"/>
              <wp:lineTo x="17803" y="17678"/>
              <wp:lineTo x="19620" y="17309"/>
              <wp:lineTo x="18893" y="16573"/>
              <wp:lineTo x="16350" y="9575"/>
              <wp:lineTo x="15260" y="7734"/>
              <wp:lineTo x="11990" y="4051"/>
              <wp:lineTo x="9083" y="4051"/>
            </wp:wrapPolygon>
          </wp:wrapTight>
          <wp:docPr id="4" name="Picture 4"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 company name&#10;&#10;Description automatically generated"/>
                  <pic:cNvPicPr/>
                </pic:nvPicPr>
                <pic:blipFill rotWithShape="1">
                  <a:blip r:embed="rId2"/>
                  <a:srcRect l="22876" t="20581" r="21812" b="16672"/>
                  <a:stretch/>
                </pic:blipFill>
                <pic:spPr bwMode="auto">
                  <a:xfrm>
                    <a:off x="0" y="0"/>
                    <a:ext cx="755015" cy="744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40E1">
      <w:rPr>
        <w:color w:val="8496B0" w:themeColor="text2" w:themeTint="99"/>
      </w:rPr>
      <w:t>POCU 130631 Practică pentru o dezvoltare durabilă</w:t>
    </w:r>
    <w:r w:rsidR="00721DAD">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5E5C9" w14:textId="77777777" w:rsidR="006C2D65" w:rsidRDefault="006C2D65" w:rsidP="007477B7">
      <w:r>
        <w:separator/>
      </w:r>
    </w:p>
  </w:footnote>
  <w:footnote w:type="continuationSeparator" w:id="0">
    <w:p w14:paraId="29753753" w14:textId="77777777" w:rsidR="006C2D65" w:rsidRDefault="006C2D65" w:rsidP="007477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15DDD" w14:textId="4F2D7D4A" w:rsidR="00441CAD" w:rsidRDefault="00441CAD">
    <w:pPr>
      <w:pStyle w:val="Header"/>
    </w:pPr>
    <w:r>
      <w:rPr>
        <w:noProof/>
        <w:lang w:val="en-US"/>
      </w:rPr>
      <w:drawing>
        <wp:anchor distT="0" distB="0" distL="114300" distR="114300" simplePos="0" relativeHeight="251658240" behindDoc="1" locked="0" layoutInCell="1" allowOverlap="1" wp14:anchorId="431EA2CA" wp14:editId="07130247">
          <wp:simplePos x="0" y="0"/>
          <wp:positionH relativeFrom="column">
            <wp:posOffset>-425450</wp:posOffset>
          </wp:positionH>
          <wp:positionV relativeFrom="paragraph">
            <wp:posOffset>-380009</wp:posOffset>
          </wp:positionV>
          <wp:extent cx="6617825" cy="8007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17825" cy="8007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90D"/>
    <w:multiLevelType w:val="hybridMultilevel"/>
    <w:tmpl w:val="652260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88B7852"/>
    <w:multiLevelType w:val="hybridMultilevel"/>
    <w:tmpl w:val="2CF0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B7"/>
    <w:rsid w:val="0001447F"/>
    <w:rsid w:val="00042210"/>
    <w:rsid w:val="00085E93"/>
    <w:rsid w:val="00103CC0"/>
    <w:rsid w:val="00106ADB"/>
    <w:rsid w:val="00120130"/>
    <w:rsid w:val="00140907"/>
    <w:rsid w:val="00171953"/>
    <w:rsid w:val="001E20D2"/>
    <w:rsid w:val="0028135D"/>
    <w:rsid w:val="002F0F72"/>
    <w:rsid w:val="00310BDE"/>
    <w:rsid w:val="00341569"/>
    <w:rsid w:val="003615C2"/>
    <w:rsid w:val="00387D8B"/>
    <w:rsid w:val="00415CCE"/>
    <w:rsid w:val="00441CAD"/>
    <w:rsid w:val="004632E7"/>
    <w:rsid w:val="004C4DB2"/>
    <w:rsid w:val="004D2A0E"/>
    <w:rsid w:val="00531650"/>
    <w:rsid w:val="005848DC"/>
    <w:rsid w:val="005A00A2"/>
    <w:rsid w:val="005E0FB3"/>
    <w:rsid w:val="00606427"/>
    <w:rsid w:val="00621808"/>
    <w:rsid w:val="006346FC"/>
    <w:rsid w:val="0066492A"/>
    <w:rsid w:val="006771AF"/>
    <w:rsid w:val="006A6C7F"/>
    <w:rsid w:val="006A6CD5"/>
    <w:rsid w:val="006C008B"/>
    <w:rsid w:val="006C2D65"/>
    <w:rsid w:val="00705AED"/>
    <w:rsid w:val="00721DAD"/>
    <w:rsid w:val="007477B7"/>
    <w:rsid w:val="007A7EDD"/>
    <w:rsid w:val="00857CA3"/>
    <w:rsid w:val="00885F11"/>
    <w:rsid w:val="008B3621"/>
    <w:rsid w:val="008B6D5D"/>
    <w:rsid w:val="00963B86"/>
    <w:rsid w:val="0097264E"/>
    <w:rsid w:val="009D581D"/>
    <w:rsid w:val="00A10E70"/>
    <w:rsid w:val="00A90160"/>
    <w:rsid w:val="00AB54FE"/>
    <w:rsid w:val="00AC40E1"/>
    <w:rsid w:val="00AD3BB5"/>
    <w:rsid w:val="00B73814"/>
    <w:rsid w:val="00B77ECE"/>
    <w:rsid w:val="00B85888"/>
    <w:rsid w:val="00BF184C"/>
    <w:rsid w:val="00CD5B40"/>
    <w:rsid w:val="00DF49BD"/>
    <w:rsid w:val="00E77BC3"/>
    <w:rsid w:val="00E81D3C"/>
    <w:rsid w:val="00E84196"/>
    <w:rsid w:val="00E85EFC"/>
    <w:rsid w:val="00F20A41"/>
    <w:rsid w:val="00F86A76"/>
    <w:rsid w:val="00FB7499"/>
    <w:rsid w:val="00FC7289"/>
    <w:rsid w:val="00FE3586"/>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85086"/>
  <w15:docId w15:val="{7CC17FC5-BD74-41B0-8C54-9AC71F81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7B7"/>
    <w:pPr>
      <w:tabs>
        <w:tab w:val="center" w:pos="4703"/>
        <w:tab w:val="right" w:pos="9406"/>
      </w:tabs>
    </w:pPr>
  </w:style>
  <w:style w:type="character" w:customStyle="1" w:styleId="HeaderChar">
    <w:name w:val="Header Char"/>
    <w:basedOn w:val="DefaultParagraphFont"/>
    <w:link w:val="Header"/>
    <w:uiPriority w:val="99"/>
    <w:rsid w:val="007477B7"/>
  </w:style>
  <w:style w:type="paragraph" w:styleId="Footer">
    <w:name w:val="footer"/>
    <w:basedOn w:val="Normal"/>
    <w:link w:val="FooterChar"/>
    <w:uiPriority w:val="99"/>
    <w:unhideWhenUsed/>
    <w:rsid w:val="007477B7"/>
    <w:pPr>
      <w:tabs>
        <w:tab w:val="center" w:pos="4703"/>
        <w:tab w:val="right" w:pos="9406"/>
      </w:tabs>
    </w:pPr>
  </w:style>
  <w:style w:type="character" w:customStyle="1" w:styleId="FooterChar">
    <w:name w:val="Footer Char"/>
    <w:basedOn w:val="DefaultParagraphFont"/>
    <w:link w:val="Footer"/>
    <w:uiPriority w:val="99"/>
    <w:rsid w:val="007477B7"/>
  </w:style>
  <w:style w:type="table" w:styleId="TableGrid">
    <w:name w:val="Table Grid"/>
    <w:basedOn w:val="TableNormal"/>
    <w:uiPriority w:val="39"/>
    <w:rsid w:val="006A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569"/>
    <w:pPr>
      <w:ind w:left="720"/>
      <w:contextualSpacing/>
    </w:pPr>
  </w:style>
  <w:style w:type="character" w:styleId="CommentReference">
    <w:name w:val="annotation reference"/>
    <w:basedOn w:val="DefaultParagraphFont"/>
    <w:uiPriority w:val="99"/>
    <w:semiHidden/>
    <w:unhideWhenUsed/>
    <w:rsid w:val="00106ADB"/>
    <w:rPr>
      <w:sz w:val="16"/>
      <w:szCs w:val="16"/>
    </w:rPr>
  </w:style>
  <w:style w:type="paragraph" w:styleId="CommentText">
    <w:name w:val="annotation text"/>
    <w:basedOn w:val="Normal"/>
    <w:link w:val="CommentTextChar"/>
    <w:uiPriority w:val="99"/>
    <w:unhideWhenUsed/>
    <w:rsid w:val="00106ADB"/>
    <w:rPr>
      <w:sz w:val="20"/>
      <w:szCs w:val="20"/>
    </w:rPr>
  </w:style>
  <w:style w:type="character" w:customStyle="1" w:styleId="CommentTextChar">
    <w:name w:val="Comment Text Char"/>
    <w:basedOn w:val="DefaultParagraphFont"/>
    <w:link w:val="CommentText"/>
    <w:uiPriority w:val="99"/>
    <w:rsid w:val="00106ADB"/>
    <w:rPr>
      <w:sz w:val="20"/>
      <w:szCs w:val="20"/>
    </w:rPr>
  </w:style>
  <w:style w:type="paragraph" w:styleId="CommentSubject">
    <w:name w:val="annotation subject"/>
    <w:basedOn w:val="CommentText"/>
    <w:next w:val="CommentText"/>
    <w:link w:val="CommentSubjectChar"/>
    <w:uiPriority w:val="99"/>
    <w:semiHidden/>
    <w:unhideWhenUsed/>
    <w:rsid w:val="00106ADB"/>
    <w:rPr>
      <w:b/>
      <w:bCs/>
    </w:rPr>
  </w:style>
  <w:style w:type="character" w:customStyle="1" w:styleId="CommentSubjectChar">
    <w:name w:val="Comment Subject Char"/>
    <w:basedOn w:val="CommentTextChar"/>
    <w:link w:val="CommentSubject"/>
    <w:uiPriority w:val="99"/>
    <w:semiHidden/>
    <w:rsid w:val="00106ADB"/>
    <w:rPr>
      <w:b/>
      <w:bCs/>
      <w:sz w:val="20"/>
      <w:szCs w:val="20"/>
    </w:rPr>
  </w:style>
  <w:style w:type="paragraph" w:styleId="BalloonText">
    <w:name w:val="Balloon Text"/>
    <w:basedOn w:val="Normal"/>
    <w:link w:val="BalloonTextChar"/>
    <w:uiPriority w:val="99"/>
    <w:semiHidden/>
    <w:unhideWhenUsed/>
    <w:rsid w:val="00106ADB"/>
    <w:rPr>
      <w:rFonts w:ascii="Tahoma" w:hAnsi="Tahoma" w:cs="Tahoma"/>
      <w:sz w:val="16"/>
      <w:szCs w:val="16"/>
    </w:rPr>
  </w:style>
  <w:style w:type="character" w:customStyle="1" w:styleId="BalloonTextChar">
    <w:name w:val="Balloon Text Char"/>
    <w:basedOn w:val="DefaultParagraphFont"/>
    <w:link w:val="BalloonText"/>
    <w:uiPriority w:val="99"/>
    <w:semiHidden/>
    <w:rsid w:val="00106ADB"/>
    <w:rPr>
      <w:rFonts w:ascii="Tahoma" w:hAnsi="Tahoma" w:cs="Tahoma"/>
      <w:sz w:val="16"/>
      <w:szCs w:val="16"/>
    </w:rPr>
  </w:style>
  <w:style w:type="paragraph" w:styleId="Revision">
    <w:name w:val="Revision"/>
    <w:hidden/>
    <w:uiPriority w:val="99"/>
    <w:semiHidden/>
    <w:rsid w:val="004C4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15709">
      <w:bodyDiv w:val="1"/>
      <w:marLeft w:val="0"/>
      <w:marRight w:val="0"/>
      <w:marTop w:val="0"/>
      <w:marBottom w:val="0"/>
      <w:divBdr>
        <w:top w:val="none" w:sz="0" w:space="0" w:color="auto"/>
        <w:left w:val="none" w:sz="0" w:space="0" w:color="auto"/>
        <w:bottom w:val="none" w:sz="0" w:space="0" w:color="auto"/>
        <w:right w:val="none" w:sz="0" w:space="0" w:color="auto"/>
      </w:divBdr>
      <w:divsChild>
        <w:div w:id="1682660114">
          <w:marLeft w:val="0"/>
          <w:marRight w:val="0"/>
          <w:marTop w:val="0"/>
          <w:marBottom w:val="0"/>
          <w:divBdr>
            <w:top w:val="none" w:sz="0" w:space="0" w:color="auto"/>
            <w:left w:val="none" w:sz="0" w:space="0" w:color="auto"/>
            <w:bottom w:val="none" w:sz="0" w:space="0" w:color="auto"/>
            <w:right w:val="none" w:sz="0" w:space="0" w:color="auto"/>
          </w:divBdr>
        </w:div>
        <w:div w:id="736127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Spoaller</dc:creator>
  <cp:lastModifiedBy>CRISTINA FELICIA DOMINIC</cp:lastModifiedBy>
  <cp:revision>2</cp:revision>
  <dcterms:created xsi:type="dcterms:W3CDTF">2023-02-15T11:44:00Z</dcterms:created>
  <dcterms:modified xsi:type="dcterms:W3CDTF">2023-02-15T11:44:00Z</dcterms:modified>
</cp:coreProperties>
</file>