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E78E9" w:rsidRPr="00867096" w:rsidRDefault="00F13D67">
      <w:pPr>
        <w:pStyle w:val="Body"/>
        <w:spacing w:line="20" w:lineRule="atLeast"/>
        <w:jc w:val="both"/>
        <w:rPr>
          <w:rFonts w:ascii="Trebuchet MS" w:hAnsi="Trebuchet MS"/>
          <w:color w:val="231F20"/>
          <w:sz w:val="24"/>
          <w:szCs w:val="24"/>
          <w:u w:color="231F20"/>
          <w:lang w:val="ro-RO"/>
        </w:rPr>
      </w:pPr>
      <w:bookmarkStart w:id="0" w:name="_GoBack"/>
      <w:bookmarkEnd w:id="0"/>
      <w:r w:rsidRPr="00867096">
        <w:rPr>
          <w:noProof/>
          <w:color w:val="231F20"/>
          <w:sz w:val="24"/>
          <w:szCs w:val="24"/>
          <w:u w:color="231F20"/>
          <w:lang w:val="en-GB" w:eastAsia="en-GB"/>
        </w:rPr>
        <w:drawing>
          <wp:anchor distT="0" distB="0" distL="0" distR="0" simplePos="0" relativeHeight="251657216" behindDoc="1" locked="0" layoutInCell="1" allowOverlap="1" wp14:anchorId="693CE409" wp14:editId="6005230E">
            <wp:simplePos x="0" y="0"/>
            <wp:positionH relativeFrom="column">
              <wp:posOffset>-795020</wp:posOffset>
            </wp:positionH>
            <wp:positionV relativeFrom="line">
              <wp:posOffset>-718820</wp:posOffset>
            </wp:positionV>
            <wp:extent cx="7343775" cy="2457450"/>
            <wp:effectExtent l="0" t="0" r="9525" b="0"/>
            <wp:wrapNone/>
            <wp:docPr id="1073741827" name="officeArt object" descr="C:\Users\acdum\AppData\Local\Microsoft\Windows\INetCache\Content.Word\Comunicat de Presa fundal sigla gov mijlo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acdum\AppData\Local\Microsoft\Windows\INetCache\Content.Word\Comunicat de Presa fundal sigla gov mijloc.png" descr="C:\Users\acdum\AppData\Local\Microsoft\Windows\INetCache\Content.Word\Comunicat de Presa fundal sigla gov mijloc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b="79407"/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2457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78E9" w:rsidRPr="00867096" w:rsidRDefault="00EA0221">
      <w:pPr>
        <w:pStyle w:val="Body"/>
        <w:spacing w:line="20" w:lineRule="atLeast"/>
        <w:jc w:val="both"/>
        <w:rPr>
          <w:lang w:val="ro-RO"/>
        </w:rPr>
      </w:pPr>
      <w:r w:rsidRPr="00867096">
        <w:rPr>
          <w:noProof/>
          <w:lang w:val="en-GB" w:eastAsia="en-GB"/>
        </w:rPr>
        <w:drawing>
          <wp:anchor distT="0" distB="0" distL="0" distR="0" simplePos="0" relativeHeight="251656192" behindDoc="1" locked="0" layoutInCell="1" allowOverlap="1" wp14:anchorId="49DFFBE7" wp14:editId="30CFB837">
            <wp:simplePos x="0" y="0"/>
            <wp:positionH relativeFrom="page">
              <wp:posOffset>4429214</wp:posOffset>
            </wp:positionH>
            <wp:positionV relativeFrom="line">
              <wp:posOffset>-496569</wp:posOffset>
            </wp:positionV>
            <wp:extent cx="695874" cy="652583"/>
            <wp:effectExtent l="0" t="0" r="0" b="0"/>
            <wp:wrapNone/>
            <wp:docPr id="1073741828" name="officeArt object" descr="C:\Users\acdum\AppData\Local\Microsoft\Windows\INetCache\Content.Word\INTRODUCETI SIGLA PROGR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:\Users\acdum\AppData\Local\Microsoft\Windows\INetCache\Content.Word\INTRODUCETI SIGLA PROGRAM.PNG" descr="C:\Users\acdum\AppData\Local\Microsoft\Windows\INetCache\Content.Word\INTRODUCETI SIGLA PROGRAM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74" cy="6525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E78E9" w:rsidRPr="00867096" w:rsidRDefault="00EA0221">
      <w:pPr>
        <w:pStyle w:val="Body"/>
        <w:spacing w:line="20" w:lineRule="atLeast"/>
        <w:jc w:val="both"/>
        <w:rPr>
          <w:b/>
          <w:bCs/>
          <w:color w:val="141F25"/>
          <w:sz w:val="28"/>
          <w:szCs w:val="28"/>
          <w:u w:color="141F25"/>
          <w:lang w:val="ro-RO"/>
        </w:rPr>
      </w:pPr>
      <w:r w:rsidRPr="00867096">
        <w:rPr>
          <w:noProof/>
          <w:lang w:val="en-GB" w:eastAsia="en-GB"/>
        </w:rPr>
        <w:drawing>
          <wp:anchor distT="0" distB="0" distL="0" distR="0" simplePos="0" relativeHeight="251654144" behindDoc="1" locked="0" layoutInCell="1" allowOverlap="1" wp14:anchorId="2BDAF404" wp14:editId="09D015B9">
            <wp:simplePos x="0" y="0"/>
            <wp:positionH relativeFrom="page">
              <wp:posOffset>0</wp:posOffset>
            </wp:positionH>
            <wp:positionV relativeFrom="line">
              <wp:posOffset>-945514</wp:posOffset>
            </wp:positionV>
            <wp:extent cx="7623448" cy="1915795"/>
            <wp:effectExtent l="0" t="0" r="0" b="0"/>
            <wp:wrapNone/>
            <wp:docPr id="1073741829" name="officeArt object" descr="C:\Users\acdum\AppData\Local\Microsoft\Windows\INetCache\Content.Word\Comunicat de Presa fund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:\Users\acdum\AppData\Local\Microsoft\Windows\INetCache\Content.Word\Comunicat de Presa fundal.png" descr="C:\Users\acdum\AppData\Local\Microsoft\Windows\INetCache\Content.Word\Comunicat de Presa fundal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b="82244"/>
                    <a:stretch>
                      <a:fillRect/>
                    </a:stretch>
                  </pic:blipFill>
                  <pic:spPr>
                    <a:xfrm>
                      <a:off x="0" y="0"/>
                      <a:ext cx="7623448" cy="19157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867096">
        <w:rPr>
          <w:noProof/>
          <w:lang w:val="en-GB" w:eastAsia="en-GB"/>
        </w:rPr>
        <w:drawing>
          <wp:anchor distT="0" distB="0" distL="0" distR="0" simplePos="0" relativeHeight="251655168" behindDoc="1" locked="0" layoutInCell="1" allowOverlap="1" wp14:anchorId="0EDE0CA3" wp14:editId="7797860E">
            <wp:simplePos x="0" y="0"/>
            <wp:positionH relativeFrom="column">
              <wp:posOffset>1910714</wp:posOffset>
            </wp:positionH>
            <wp:positionV relativeFrom="line">
              <wp:posOffset>-648334</wp:posOffset>
            </wp:positionV>
            <wp:extent cx="624841" cy="624841"/>
            <wp:effectExtent l="0" t="0" r="0" b="0"/>
            <wp:wrapNone/>
            <wp:docPr id="1073741830" name="officeArt object" descr="C:\Users\acdum\AppData\Local\Microsoft\Windows\INetCache\Content.Word\sigla_guv_coroana_albastr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:\Users\acdum\AppData\Local\Microsoft\Windows\INetCache\Content.Word\sigla_guv_coroana_albastru.png" descr="C:\Users\acdum\AppData\Local\Microsoft\Windows\INetCache\Content.Word\sigla_guv_coroana_albastru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1" cy="6248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E78E9" w:rsidRPr="00867096" w:rsidRDefault="007E78E9">
      <w:pPr>
        <w:pStyle w:val="Body"/>
        <w:spacing w:line="20" w:lineRule="atLeast"/>
        <w:jc w:val="both"/>
        <w:rPr>
          <w:rFonts w:ascii="Trebuchet MS" w:hAnsi="Trebuchet MS"/>
          <w:b/>
          <w:bCs/>
          <w:color w:val="141F25"/>
          <w:sz w:val="28"/>
          <w:szCs w:val="28"/>
          <w:u w:color="141F25"/>
          <w:lang w:val="ro-RO"/>
        </w:rPr>
      </w:pPr>
    </w:p>
    <w:p w:rsidR="007E78E9" w:rsidRPr="00867096" w:rsidRDefault="007E78E9">
      <w:pPr>
        <w:pStyle w:val="Body"/>
        <w:spacing w:line="20" w:lineRule="atLeast"/>
        <w:jc w:val="both"/>
        <w:rPr>
          <w:rFonts w:ascii="Trebuchet MS" w:hAnsi="Trebuchet MS"/>
          <w:b/>
          <w:bCs/>
          <w:color w:val="141F25"/>
          <w:sz w:val="28"/>
          <w:szCs w:val="28"/>
          <w:u w:color="141F25"/>
          <w:lang w:val="ro-RO"/>
        </w:rPr>
      </w:pPr>
    </w:p>
    <w:p w:rsidR="007E78E9" w:rsidRDefault="007E78E9">
      <w:pPr>
        <w:pStyle w:val="Body"/>
        <w:spacing w:line="20" w:lineRule="atLeast"/>
        <w:jc w:val="both"/>
        <w:rPr>
          <w:rFonts w:ascii="Trebuchet MS" w:hAnsi="Trebuchet MS"/>
          <w:b/>
          <w:bCs/>
          <w:color w:val="141F25"/>
          <w:sz w:val="28"/>
          <w:szCs w:val="28"/>
          <w:u w:color="141F25"/>
          <w:lang w:val="ro-RO"/>
        </w:rPr>
      </w:pPr>
    </w:p>
    <w:p w:rsidR="00B5679B" w:rsidRPr="00867096" w:rsidRDefault="00B5679B">
      <w:pPr>
        <w:pStyle w:val="Body"/>
        <w:spacing w:line="20" w:lineRule="atLeast"/>
        <w:jc w:val="both"/>
        <w:rPr>
          <w:rFonts w:ascii="Trebuchet MS" w:hAnsi="Trebuchet MS"/>
          <w:b/>
          <w:bCs/>
          <w:color w:val="141F25"/>
          <w:sz w:val="28"/>
          <w:szCs w:val="28"/>
          <w:u w:color="141F25"/>
          <w:lang w:val="ro-RO"/>
        </w:rPr>
      </w:pPr>
    </w:p>
    <w:p w:rsidR="007E78E9" w:rsidRPr="00867096" w:rsidRDefault="00EA0221">
      <w:pPr>
        <w:pStyle w:val="Body"/>
        <w:spacing w:line="20" w:lineRule="atLeast"/>
        <w:ind w:left="4540"/>
        <w:jc w:val="right"/>
        <w:rPr>
          <w:b/>
          <w:bCs/>
          <w:color w:val="141F25"/>
          <w:sz w:val="28"/>
          <w:szCs w:val="28"/>
          <w:u w:color="141F25"/>
          <w:lang w:val="ro-RO"/>
        </w:rPr>
      </w:pPr>
      <w:r w:rsidRPr="00867096">
        <w:rPr>
          <w:b/>
          <w:bCs/>
          <w:color w:val="141F25"/>
          <w:sz w:val="28"/>
          <w:szCs w:val="28"/>
          <w:u w:color="141F25"/>
          <w:lang w:val="ro-RO"/>
        </w:rPr>
        <w:t>25.09.2018</w:t>
      </w:r>
    </w:p>
    <w:p w:rsidR="007E78E9" w:rsidRPr="00867096" w:rsidRDefault="007E78E9">
      <w:pPr>
        <w:pStyle w:val="Body"/>
        <w:spacing w:line="20" w:lineRule="atLeast"/>
        <w:ind w:left="4540"/>
        <w:jc w:val="right"/>
        <w:rPr>
          <w:rFonts w:ascii="Trebuchet MS" w:eastAsia="Trebuchet MS" w:hAnsi="Trebuchet MS" w:cs="Trebuchet MS"/>
          <w:b/>
          <w:bCs/>
          <w:color w:val="141F25"/>
          <w:sz w:val="28"/>
          <w:szCs w:val="28"/>
          <w:u w:color="141F25"/>
          <w:lang w:val="ro-RO"/>
        </w:rPr>
      </w:pPr>
    </w:p>
    <w:p w:rsidR="007E78E9" w:rsidRPr="00106005" w:rsidRDefault="00EA0221">
      <w:pPr>
        <w:pStyle w:val="Body"/>
        <w:spacing w:line="20" w:lineRule="atLeast"/>
        <w:ind w:right="880"/>
        <w:jc w:val="center"/>
        <w:rPr>
          <w:b/>
          <w:bCs/>
          <w:color w:val="auto"/>
          <w:sz w:val="26"/>
          <w:szCs w:val="26"/>
          <w:u w:color="141F25"/>
          <w:lang w:val="ro-RO"/>
        </w:rPr>
      </w:pPr>
      <w:r w:rsidRPr="00106005">
        <w:rPr>
          <w:b/>
          <w:color w:val="auto"/>
          <w:sz w:val="26"/>
          <w:szCs w:val="26"/>
          <w:u w:color="141F25"/>
          <w:lang w:val="ro-RO"/>
        </w:rPr>
        <w:t>Î</w:t>
      </w:r>
      <w:r w:rsidRPr="00106005">
        <w:rPr>
          <w:b/>
          <w:bCs/>
          <w:color w:val="auto"/>
          <w:sz w:val="26"/>
          <w:szCs w:val="26"/>
          <w:u w:color="141F25"/>
          <w:lang w:val="ro-RO"/>
        </w:rPr>
        <w:t xml:space="preserve">ncepere implementare proiect </w:t>
      </w:r>
      <w:r w:rsidRPr="00106005">
        <w:rPr>
          <w:b/>
          <w:bCs/>
          <w:i/>
          <w:iCs/>
          <w:color w:val="auto"/>
          <w:sz w:val="26"/>
          <w:szCs w:val="26"/>
          <w:u w:color="141F25"/>
          <w:lang w:val="ro-RO"/>
        </w:rPr>
        <w:t>Îmbunătăţirea potenţialului de absorbţie pe piaţa muncii a studenţilor prin stagii de practica de calitate</w:t>
      </w:r>
    </w:p>
    <w:p w:rsidR="007E78E9" w:rsidRPr="00106005" w:rsidRDefault="007E78E9">
      <w:pPr>
        <w:pStyle w:val="Body"/>
        <w:spacing w:line="20" w:lineRule="atLeast"/>
        <w:ind w:right="880"/>
        <w:jc w:val="center"/>
        <w:rPr>
          <w:rFonts w:eastAsia="Trebuchet MS" w:cs="Trebuchet MS"/>
          <w:b/>
          <w:bCs/>
          <w:color w:val="auto"/>
          <w:sz w:val="36"/>
          <w:szCs w:val="36"/>
          <w:u w:color="141F25"/>
          <w:lang w:val="ro-RO"/>
        </w:rPr>
      </w:pPr>
    </w:p>
    <w:p w:rsidR="007E78E9" w:rsidRPr="00106005" w:rsidRDefault="00EA0221" w:rsidP="00CC35F8">
      <w:pPr>
        <w:pStyle w:val="Body"/>
        <w:spacing w:after="240" w:line="20" w:lineRule="atLeast"/>
        <w:jc w:val="both"/>
        <w:rPr>
          <w:color w:val="auto"/>
          <w:sz w:val="24"/>
          <w:szCs w:val="24"/>
          <w:u w:color="231F20"/>
          <w:lang w:val="ro-RO"/>
        </w:rPr>
      </w:pPr>
      <w:r w:rsidRPr="00106005">
        <w:rPr>
          <w:color w:val="auto"/>
          <w:u w:color="141F25"/>
          <w:lang w:val="ro-RO"/>
        </w:rPr>
        <w:t xml:space="preserve"> </w:t>
      </w:r>
      <w:r w:rsidRPr="00106005">
        <w:rPr>
          <w:color w:val="auto"/>
          <w:u w:color="141F25"/>
          <w:lang w:val="ro-RO"/>
        </w:rPr>
        <w:tab/>
      </w:r>
      <w:r w:rsidRPr="00106005">
        <w:rPr>
          <w:color w:val="auto"/>
          <w:sz w:val="24"/>
          <w:szCs w:val="24"/>
          <w:u w:color="231F20"/>
          <w:lang w:val="ro-RO"/>
        </w:rPr>
        <w:t>Universitatea Babeș-Bolyai din Cluj-Napoca în parteneriat cu Camera de Comerț și Industrie Cluj a început în luna iulie</w:t>
      </w:r>
      <w:r w:rsidR="00CF47C3" w:rsidRPr="00106005">
        <w:rPr>
          <w:color w:val="auto"/>
          <w:sz w:val="24"/>
          <w:szCs w:val="24"/>
          <w:u w:color="231F20"/>
          <w:lang w:val="ro-RO"/>
        </w:rPr>
        <w:t xml:space="preserve"> a.c.</w:t>
      </w:r>
      <w:r w:rsidRPr="00106005">
        <w:rPr>
          <w:color w:val="auto"/>
          <w:sz w:val="24"/>
          <w:szCs w:val="24"/>
          <w:u w:color="231F20"/>
          <w:lang w:val="ro-RO"/>
        </w:rPr>
        <w:t xml:space="preserve"> implementarea proiectului cu titlul </w:t>
      </w:r>
      <w:r w:rsidRPr="00106005">
        <w:rPr>
          <w:b/>
          <w:color w:val="auto"/>
          <w:sz w:val="24"/>
          <w:szCs w:val="24"/>
          <w:u w:color="231F20"/>
          <w:lang w:val="ro-RO"/>
        </w:rPr>
        <w:t>Î</w:t>
      </w:r>
      <w:r w:rsidRPr="00106005">
        <w:rPr>
          <w:b/>
          <w:bCs/>
          <w:color w:val="auto"/>
          <w:sz w:val="24"/>
          <w:szCs w:val="24"/>
          <w:u w:color="231F20"/>
          <w:lang w:val="ro-RO"/>
        </w:rPr>
        <w:t xml:space="preserve">mbunătăţirea potenţialului de absorbţie pe piaţa muncii a studenţilor prin stagii de practica de calitate </w:t>
      </w:r>
      <w:r w:rsidRPr="00106005">
        <w:rPr>
          <w:color w:val="auto"/>
          <w:sz w:val="24"/>
          <w:szCs w:val="24"/>
          <w:u w:color="231F20"/>
          <w:lang w:val="ro-RO"/>
        </w:rPr>
        <w:t>(POCU 109172).</w:t>
      </w:r>
    </w:p>
    <w:p w:rsidR="007E78E9" w:rsidRPr="00106005" w:rsidRDefault="00EA0221" w:rsidP="00CC35F8">
      <w:pPr>
        <w:pStyle w:val="Body"/>
        <w:spacing w:after="240" w:line="20" w:lineRule="atLeast"/>
        <w:jc w:val="both"/>
        <w:rPr>
          <w:color w:val="auto"/>
          <w:sz w:val="24"/>
          <w:szCs w:val="24"/>
          <w:u w:color="231F20"/>
          <w:lang w:val="ro-RO"/>
        </w:rPr>
      </w:pPr>
      <w:r w:rsidRPr="00106005">
        <w:rPr>
          <w:color w:val="auto"/>
          <w:sz w:val="24"/>
          <w:szCs w:val="24"/>
          <w:u w:color="231F20"/>
          <w:lang w:val="ro-RO"/>
        </w:rPr>
        <w:tab/>
        <w:t>Obiectivul proiectului este reprezentat de îmbunătățirea competențelor și aptitudinilor profesionale ale studenților care se regăsesc la nivelul educațional de studii de licență, în vederea creșterii capacității acestora de a se încadra cu succes și în mod sustenabil pe piața muncii.</w:t>
      </w:r>
    </w:p>
    <w:p w:rsidR="007E78E9" w:rsidRPr="00106005" w:rsidRDefault="00EA0221" w:rsidP="00CC35F8">
      <w:pPr>
        <w:pStyle w:val="Body"/>
        <w:spacing w:after="240" w:line="20" w:lineRule="atLeast"/>
        <w:jc w:val="both"/>
        <w:rPr>
          <w:rFonts w:eastAsia="Trebuchet MS" w:cs="Trebuchet MS"/>
          <w:color w:val="auto"/>
          <w:sz w:val="24"/>
          <w:szCs w:val="24"/>
          <w:u w:color="231F20"/>
          <w:lang w:val="ro-RO"/>
        </w:rPr>
      </w:pPr>
      <w:r w:rsidRPr="00106005">
        <w:rPr>
          <w:color w:val="auto"/>
          <w:sz w:val="24"/>
          <w:szCs w:val="24"/>
          <w:u w:color="231F20"/>
          <w:lang w:val="ro-RO"/>
        </w:rPr>
        <w:tab/>
        <w:t xml:space="preserve">Proiectul va facilita participarea a </w:t>
      </w:r>
      <w:r w:rsidR="00416435" w:rsidRPr="00106005">
        <w:rPr>
          <w:color w:val="auto"/>
          <w:sz w:val="24"/>
          <w:szCs w:val="24"/>
          <w:u w:color="231F20"/>
          <w:lang w:val="ro-RO"/>
        </w:rPr>
        <w:t xml:space="preserve">cel puțin </w:t>
      </w:r>
      <w:r w:rsidRPr="00106005">
        <w:rPr>
          <w:color w:val="auto"/>
          <w:sz w:val="24"/>
          <w:szCs w:val="24"/>
          <w:u w:color="231F20"/>
          <w:lang w:val="ro-RO"/>
        </w:rPr>
        <w:t xml:space="preserve">340 de studenți din cadrul Facultății de Matematică și Informatică, a Facultății de Știinte Economice și Gestiunea Afacerilor și a Facultății de Business la stagii de practică. </w:t>
      </w:r>
      <w:r w:rsidR="00416435" w:rsidRPr="00106005">
        <w:rPr>
          <w:color w:val="auto"/>
          <w:sz w:val="24"/>
          <w:szCs w:val="24"/>
          <w:u w:color="231F20"/>
          <w:lang w:val="ro-RO"/>
        </w:rPr>
        <w:t>Prin activitățile pre</w:t>
      </w:r>
      <w:r w:rsidR="00E222F1" w:rsidRPr="00106005">
        <w:rPr>
          <w:color w:val="auto"/>
          <w:sz w:val="24"/>
          <w:szCs w:val="24"/>
          <w:u w:color="231F20"/>
          <w:lang w:val="ro-RO"/>
        </w:rPr>
        <w:t>v</w:t>
      </w:r>
      <w:r w:rsidR="00416435" w:rsidRPr="00106005">
        <w:rPr>
          <w:color w:val="auto"/>
          <w:sz w:val="24"/>
          <w:szCs w:val="24"/>
          <w:u w:color="231F20"/>
          <w:lang w:val="ro-RO"/>
        </w:rPr>
        <w:t>ăzute s</w:t>
      </w:r>
      <w:r w:rsidRPr="00106005">
        <w:rPr>
          <w:color w:val="auto"/>
          <w:sz w:val="24"/>
          <w:szCs w:val="24"/>
          <w:u w:color="231F20"/>
          <w:lang w:val="ro-RO"/>
        </w:rPr>
        <w:t xml:space="preserve">e urmărește creșterea </w:t>
      </w:r>
      <w:r w:rsidR="00E222F1" w:rsidRPr="00106005">
        <w:rPr>
          <w:color w:val="auto"/>
          <w:sz w:val="24"/>
          <w:szCs w:val="24"/>
          <w:u w:color="231F20"/>
          <w:lang w:val="ro-RO"/>
        </w:rPr>
        <w:t xml:space="preserve">şi aprofundarea </w:t>
      </w:r>
      <w:r w:rsidRPr="00106005">
        <w:rPr>
          <w:color w:val="auto"/>
          <w:sz w:val="24"/>
          <w:szCs w:val="24"/>
          <w:u w:color="231F20"/>
          <w:lang w:val="ro-RO"/>
        </w:rPr>
        <w:t xml:space="preserve">competențelor dobândite în timpul studiilor prin </w:t>
      </w:r>
      <w:r w:rsidR="00E222F1" w:rsidRPr="00106005">
        <w:rPr>
          <w:color w:val="auto"/>
          <w:sz w:val="24"/>
          <w:szCs w:val="24"/>
          <w:u w:color="231F20"/>
          <w:lang w:val="ro-RO"/>
        </w:rPr>
        <w:t>efectuarea</w:t>
      </w:r>
      <w:r w:rsidRPr="00106005">
        <w:rPr>
          <w:color w:val="auto"/>
          <w:sz w:val="24"/>
          <w:szCs w:val="24"/>
          <w:u w:color="231F20"/>
          <w:lang w:val="ro-RO"/>
        </w:rPr>
        <w:t xml:space="preserve"> unor stagii de practică aplicată în</w:t>
      </w:r>
      <w:r w:rsidR="00E222F1" w:rsidRPr="00106005">
        <w:rPr>
          <w:color w:val="auto"/>
          <w:sz w:val="24"/>
          <w:szCs w:val="24"/>
          <w:u w:color="231F20"/>
          <w:lang w:val="ro-RO"/>
        </w:rPr>
        <w:t xml:space="preserve"> cadrul unor </w:t>
      </w:r>
      <w:r w:rsidRPr="00106005">
        <w:rPr>
          <w:color w:val="auto"/>
          <w:sz w:val="24"/>
          <w:szCs w:val="24"/>
          <w:u w:color="231F20"/>
          <w:lang w:val="ro-RO"/>
        </w:rPr>
        <w:t>societăți comerciale din domeniile de activitate asociate studiilor.</w:t>
      </w:r>
    </w:p>
    <w:p w:rsidR="007E78E9" w:rsidRPr="00106005" w:rsidRDefault="00EA0221" w:rsidP="00CC35F8">
      <w:pPr>
        <w:pStyle w:val="Body"/>
        <w:spacing w:after="240" w:line="20" w:lineRule="atLeast"/>
        <w:jc w:val="both"/>
        <w:rPr>
          <w:rFonts w:eastAsia="Trebuchet MS" w:cs="Trebuchet MS"/>
          <w:color w:val="auto"/>
          <w:sz w:val="24"/>
          <w:szCs w:val="24"/>
          <w:u w:color="231F20"/>
          <w:lang w:val="ro-RO"/>
        </w:rPr>
      </w:pPr>
      <w:r w:rsidRPr="00106005">
        <w:rPr>
          <w:rFonts w:eastAsia="Trebuchet MS" w:cs="Trebuchet MS"/>
          <w:color w:val="auto"/>
          <w:sz w:val="24"/>
          <w:szCs w:val="24"/>
          <w:u w:color="231F20"/>
          <w:lang w:val="ro-RO"/>
        </w:rPr>
        <w:tab/>
      </w:r>
      <w:r w:rsidRPr="00106005">
        <w:rPr>
          <w:color w:val="auto"/>
          <w:sz w:val="24"/>
          <w:szCs w:val="24"/>
          <w:u w:color="231F20"/>
          <w:lang w:val="ro-RO"/>
        </w:rPr>
        <w:t>În urma implementării proiectului se dorește ca majoritatea studenților participanți să dobândească o calificare</w:t>
      </w:r>
      <w:r w:rsidR="003027E1" w:rsidRPr="00106005">
        <w:rPr>
          <w:color w:val="auto"/>
          <w:sz w:val="24"/>
          <w:szCs w:val="24"/>
          <w:u w:color="231F20"/>
          <w:lang w:val="ro-RO"/>
        </w:rPr>
        <w:t xml:space="preserve"> relevantă pentru piața muncii care să le permită</w:t>
      </w:r>
      <w:r w:rsidR="00885300" w:rsidRPr="00106005">
        <w:rPr>
          <w:color w:val="auto"/>
          <w:sz w:val="24"/>
          <w:szCs w:val="24"/>
          <w:u w:color="231F20"/>
          <w:lang w:val="ro-RO"/>
        </w:rPr>
        <w:t xml:space="preserve"> găsirea</w:t>
      </w:r>
      <w:r w:rsidRPr="00106005">
        <w:rPr>
          <w:color w:val="auto"/>
          <w:sz w:val="24"/>
          <w:szCs w:val="24"/>
          <w:u w:color="231F20"/>
          <w:lang w:val="ro-RO"/>
        </w:rPr>
        <w:t xml:space="preserve"> un</w:t>
      </w:r>
      <w:r w:rsidR="00885300" w:rsidRPr="00106005">
        <w:rPr>
          <w:color w:val="auto"/>
          <w:sz w:val="24"/>
          <w:szCs w:val="24"/>
          <w:u w:color="231F20"/>
          <w:lang w:val="ro-RO"/>
        </w:rPr>
        <w:t>ui loc de muncă sau</w:t>
      </w:r>
      <w:r w:rsidRPr="00106005">
        <w:rPr>
          <w:color w:val="auto"/>
          <w:sz w:val="24"/>
          <w:szCs w:val="24"/>
          <w:u w:color="231F20"/>
          <w:lang w:val="ro-RO"/>
        </w:rPr>
        <w:t xml:space="preserve"> să urmeze  studii de aprofundare</w:t>
      </w:r>
      <w:r w:rsidR="00885300" w:rsidRPr="00106005">
        <w:rPr>
          <w:color w:val="auto"/>
          <w:sz w:val="24"/>
          <w:szCs w:val="24"/>
          <w:u w:color="231F20"/>
          <w:lang w:val="ro-RO"/>
        </w:rPr>
        <w:t xml:space="preserve"> a unor domenii de interes pentru</w:t>
      </w:r>
      <w:r w:rsidR="003E228D" w:rsidRPr="00106005">
        <w:rPr>
          <w:color w:val="auto"/>
          <w:sz w:val="24"/>
          <w:szCs w:val="24"/>
          <w:u w:color="231F20"/>
          <w:lang w:val="ro-RO"/>
        </w:rPr>
        <w:t xml:space="preserve"> mediul socio-economic</w:t>
      </w:r>
      <w:r w:rsidRPr="00106005">
        <w:rPr>
          <w:color w:val="auto"/>
          <w:sz w:val="24"/>
          <w:szCs w:val="24"/>
          <w:u w:color="231F20"/>
          <w:lang w:val="ro-RO"/>
        </w:rPr>
        <w:t xml:space="preserve">. </w:t>
      </w:r>
    </w:p>
    <w:p w:rsidR="007E78E9" w:rsidRPr="00106005" w:rsidRDefault="00EA0221" w:rsidP="00CC35F8">
      <w:pPr>
        <w:pStyle w:val="Body"/>
        <w:spacing w:after="240" w:line="20" w:lineRule="atLeast"/>
        <w:jc w:val="both"/>
        <w:rPr>
          <w:rFonts w:eastAsia="Trebuchet MS" w:cs="Trebuchet MS"/>
          <w:color w:val="auto"/>
          <w:sz w:val="24"/>
          <w:szCs w:val="24"/>
          <w:u w:color="231F20"/>
          <w:lang w:val="ro-RO"/>
        </w:rPr>
      </w:pPr>
      <w:r w:rsidRPr="00106005">
        <w:rPr>
          <w:rFonts w:eastAsia="Trebuchet MS" w:cs="Trebuchet MS"/>
          <w:color w:val="auto"/>
          <w:sz w:val="24"/>
          <w:szCs w:val="24"/>
          <w:u w:color="231F20"/>
          <w:lang w:val="ro-RO"/>
        </w:rPr>
        <w:tab/>
      </w:r>
      <w:r w:rsidRPr="00106005">
        <w:rPr>
          <w:color w:val="auto"/>
          <w:sz w:val="24"/>
          <w:szCs w:val="24"/>
          <w:u w:color="231F20"/>
          <w:lang w:val="ro-RO"/>
        </w:rPr>
        <w:t>Valoarea totală eligibilă a proiectului este 2.203.658,79 lei, din care valoarea eligibilă nerambursabilă din Fondul Social Euro</w:t>
      </w:r>
      <w:r w:rsidR="00D62244" w:rsidRPr="00106005">
        <w:rPr>
          <w:color w:val="auto"/>
          <w:sz w:val="24"/>
          <w:szCs w:val="24"/>
          <w:u w:color="231F20"/>
          <w:lang w:val="ro-RO"/>
        </w:rPr>
        <w:t xml:space="preserve">pean este de 1.873.109,97 lei. </w:t>
      </w:r>
      <w:r w:rsidRPr="00106005">
        <w:rPr>
          <w:color w:val="auto"/>
          <w:sz w:val="24"/>
          <w:szCs w:val="24"/>
          <w:u w:color="231F20"/>
          <w:lang w:val="ro-RO"/>
        </w:rPr>
        <w:t>Perioada de implementare a proiectului este de 24 de luni (18 iulie 2018 - 17 iulie 2020).</w:t>
      </w:r>
    </w:p>
    <w:p w:rsidR="007E78E9" w:rsidRPr="00106005" w:rsidRDefault="00EA0221" w:rsidP="00CC35F8">
      <w:pPr>
        <w:pStyle w:val="Body"/>
        <w:spacing w:after="240" w:line="20" w:lineRule="atLeast"/>
        <w:jc w:val="both"/>
        <w:rPr>
          <w:rFonts w:eastAsia="Times New Roman" w:cs="Times New Roman"/>
          <w:color w:val="auto"/>
          <w:sz w:val="24"/>
          <w:szCs w:val="24"/>
          <w:lang w:val="ro-RO"/>
        </w:rPr>
      </w:pPr>
      <w:r w:rsidRPr="00106005">
        <w:rPr>
          <w:color w:val="auto"/>
          <w:sz w:val="24"/>
          <w:szCs w:val="24"/>
          <w:lang w:val="ro-RO"/>
        </w:rPr>
        <w:tab/>
      </w:r>
      <w:r w:rsidRPr="00106005">
        <w:rPr>
          <w:color w:val="auto"/>
          <w:sz w:val="24"/>
          <w:szCs w:val="24"/>
          <w:u w:color="231F20"/>
          <w:lang w:val="ro-RO"/>
        </w:rPr>
        <w:t>Proiect</w:t>
      </w:r>
      <w:r w:rsidR="000C3B7B" w:rsidRPr="00106005">
        <w:rPr>
          <w:color w:val="auto"/>
          <w:sz w:val="24"/>
          <w:szCs w:val="24"/>
          <w:u w:color="231F20"/>
          <w:lang w:val="ro-RO"/>
        </w:rPr>
        <w:t xml:space="preserve"> </w:t>
      </w:r>
      <w:r w:rsidRPr="00106005">
        <w:rPr>
          <w:color w:val="auto"/>
          <w:sz w:val="24"/>
          <w:szCs w:val="24"/>
          <w:u w:color="231F20"/>
          <w:lang w:val="ro-RO"/>
        </w:rPr>
        <w:t>cofinanțat din Fondul Social European prin Programul Operațional Capital Uman 2014-2020.</w:t>
      </w:r>
    </w:p>
    <w:p w:rsidR="007E78E9" w:rsidRPr="00106005" w:rsidRDefault="00EA0221">
      <w:pPr>
        <w:pStyle w:val="Body"/>
        <w:spacing w:line="20" w:lineRule="atLeast"/>
        <w:rPr>
          <w:color w:val="auto"/>
          <w:sz w:val="24"/>
          <w:szCs w:val="24"/>
          <w:u w:color="231F20"/>
          <w:lang w:val="ro-RO"/>
        </w:rPr>
      </w:pPr>
      <w:r w:rsidRPr="00106005">
        <w:rPr>
          <w:color w:val="auto"/>
          <w:sz w:val="24"/>
          <w:szCs w:val="24"/>
          <w:u w:color="231F20"/>
          <w:lang w:val="ro-RO"/>
        </w:rPr>
        <w:t>Manager proiect</w:t>
      </w:r>
    </w:p>
    <w:p w:rsidR="007E78E9" w:rsidRPr="00106005" w:rsidRDefault="00EA0221">
      <w:pPr>
        <w:pStyle w:val="Body"/>
        <w:spacing w:line="20" w:lineRule="atLeast"/>
        <w:rPr>
          <w:color w:val="auto"/>
          <w:sz w:val="24"/>
          <w:szCs w:val="24"/>
          <w:u w:color="231F20"/>
          <w:lang w:val="ro-RO"/>
        </w:rPr>
      </w:pPr>
      <w:r w:rsidRPr="00106005">
        <w:rPr>
          <w:color w:val="auto"/>
          <w:sz w:val="24"/>
          <w:szCs w:val="24"/>
          <w:u w:color="231F20"/>
          <w:lang w:val="ro-RO"/>
        </w:rPr>
        <w:t>Conf. univ. dr. Grigoreta Cojocar</w:t>
      </w:r>
    </w:p>
    <w:p w:rsidR="007E78E9" w:rsidRPr="00106005" w:rsidRDefault="00EA0221">
      <w:pPr>
        <w:pStyle w:val="Body"/>
        <w:spacing w:line="20" w:lineRule="atLeast"/>
        <w:rPr>
          <w:rFonts w:eastAsia="Trebuchet MS" w:cs="Trebuchet MS"/>
          <w:color w:val="auto"/>
          <w:sz w:val="24"/>
          <w:szCs w:val="24"/>
          <w:u w:color="231F20"/>
          <w:lang w:val="ro-RO"/>
        </w:rPr>
      </w:pPr>
      <w:r w:rsidRPr="00106005">
        <w:rPr>
          <w:color w:val="auto"/>
          <w:sz w:val="24"/>
          <w:szCs w:val="24"/>
          <w:lang w:val="ro-RO"/>
        </w:rPr>
        <w:t>https://cs.ubbcluj.ro/~grigo</w:t>
      </w:r>
    </w:p>
    <w:p w:rsidR="007E78E9" w:rsidRPr="00106005" w:rsidRDefault="00EA0221">
      <w:pPr>
        <w:pStyle w:val="Body"/>
        <w:spacing w:line="20" w:lineRule="atLeast"/>
        <w:rPr>
          <w:rFonts w:eastAsia="Trebuchet MS" w:cs="Trebuchet MS"/>
          <w:color w:val="auto"/>
          <w:sz w:val="24"/>
          <w:szCs w:val="24"/>
          <w:u w:color="231F20"/>
          <w:lang w:val="ro-RO"/>
        </w:rPr>
      </w:pPr>
      <w:r w:rsidRPr="00106005">
        <w:rPr>
          <w:color w:val="auto"/>
          <w:sz w:val="24"/>
          <w:szCs w:val="24"/>
          <w:lang w:val="ro-RO"/>
        </w:rPr>
        <w:t>grigo@cs.ubbcluj.ro</w:t>
      </w:r>
    </w:p>
    <w:p w:rsidR="007E78E9" w:rsidRPr="00106005" w:rsidRDefault="00EA0221">
      <w:pPr>
        <w:pStyle w:val="Body"/>
        <w:spacing w:line="20" w:lineRule="atLeast"/>
        <w:rPr>
          <w:color w:val="auto"/>
          <w:sz w:val="24"/>
          <w:szCs w:val="24"/>
          <w:u w:color="231F20"/>
          <w:lang w:val="ro-RO"/>
        </w:rPr>
      </w:pPr>
      <w:r w:rsidRPr="00106005">
        <w:rPr>
          <w:color w:val="auto"/>
          <w:sz w:val="24"/>
          <w:szCs w:val="24"/>
          <w:u w:color="231F20"/>
          <w:lang w:val="ro-RO"/>
        </w:rPr>
        <w:t xml:space="preserve">Facultatea de Matematica si Informatica, </w:t>
      </w:r>
    </w:p>
    <w:p w:rsidR="007E78E9" w:rsidRPr="00106005" w:rsidRDefault="00EA0221" w:rsidP="003E228D">
      <w:pPr>
        <w:pStyle w:val="Body"/>
        <w:spacing w:line="20" w:lineRule="atLeast"/>
        <w:rPr>
          <w:color w:val="auto"/>
          <w:lang w:val="ro-RO"/>
        </w:rPr>
      </w:pPr>
      <w:r w:rsidRPr="00106005">
        <w:rPr>
          <w:color w:val="auto"/>
          <w:sz w:val="24"/>
          <w:szCs w:val="24"/>
          <w:u w:color="231F20"/>
          <w:lang w:val="ro-RO"/>
        </w:rPr>
        <w:t xml:space="preserve">Cluj-Napoca, Str. M. Kogalniceanu, Nr. 1 </w:t>
      </w:r>
    </w:p>
    <w:sectPr w:rsidR="007E78E9" w:rsidRPr="00106005">
      <w:footerReference w:type="default" r:id="rId10"/>
      <w:pgSz w:w="11900" w:h="16840"/>
      <w:pgMar w:top="1417" w:right="1417" w:bottom="0" w:left="1417" w:header="708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13B" w:rsidRDefault="0053413B">
      <w:r>
        <w:separator/>
      </w:r>
    </w:p>
  </w:endnote>
  <w:endnote w:type="continuationSeparator" w:id="0">
    <w:p w:rsidR="0053413B" w:rsidRDefault="0053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813" w:rsidRDefault="00F82813">
    <w:pPr>
      <w:pStyle w:val="Header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9195BA2" wp14:editId="6CDD3CCD">
          <wp:simplePos x="0" y="0"/>
          <wp:positionH relativeFrom="page">
            <wp:posOffset>10795</wp:posOffset>
          </wp:positionH>
          <wp:positionV relativeFrom="paragraph">
            <wp:posOffset>372745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221">
      <w:rPr>
        <w:noProof/>
        <w:lang w:val="en-GB" w:eastAsia="en-GB"/>
      </w:rPr>
      <w:drawing>
        <wp:inline distT="0" distB="0" distL="0" distR="0" wp14:anchorId="2828EC1C" wp14:editId="44F6BF65">
          <wp:extent cx="5703105" cy="504825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ooterProiect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1" cy="5095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13B" w:rsidRDefault="0053413B">
      <w:r>
        <w:separator/>
      </w:r>
    </w:p>
  </w:footnote>
  <w:footnote w:type="continuationSeparator" w:id="0">
    <w:p w:rsidR="0053413B" w:rsidRDefault="00534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E9"/>
    <w:rsid w:val="000C3B7B"/>
    <w:rsid w:val="00106005"/>
    <w:rsid w:val="001555C9"/>
    <w:rsid w:val="00160717"/>
    <w:rsid w:val="003027E1"/>
    <w:rsid w:val="003E228D"/>
    <w:rsid w:val="00416435"/>
    <w:rsid w:val="004C3534"/>
    <w:rsid w:val="0053413B"/>
    <w:rsid w:val="00785C68"/>
    <w:rsid w:val="007A6C1F"/>
    <w:rsid w:val="007C09E0"/>
    <w:rsid w:val="007E78E9"/>
    <w:rsid w:val="00867096"/>
    <w:rsid w:val="00885300"/>
    <w:rsid w:val="00A66BF0"/>
    <w:rsid w:val="00B5679B"/>
    <w:rsid w:val="00B9230F"/>
    <w:rsid w:val="00CC35F8"/>
    <w:rsid w:val="00CF47C3"/>
    <w:rsid w:val="00D27F1C"/>
    <w:rsid w:val="00D54759"/>
    <w:rsid w:val="00D62244"/>
    <w:rsid w:val="00DD3356"/>
    <w:rsid w:val="00E222F1"/>
    <w:rsid w:val="00EA0221"/>
    <w:rsid w:val="00F13D67"/>
    <w:rsid w:val="00F45FEE"/>
    <w:rsid w:val="00F8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423869-7547-4FAC-A953-F5335781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0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7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7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ă Office">
  <a:themeElements>
    <a:clrScheme name="Temă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ă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ă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2</cp:revision>
  <cp:lastPrinted>2018-09-25T08:22:00Z</cp:lastPrinted>
  <dcterms:created xsi:type="dcterms:W3CDTF">2018-09-25T11:14:00Z</dcterms:created>
  <dcterms:modified xsi:type="dcterms:W3CDTF">2018-09-25T11:14:00Z</dcterms:modified>
</cp:coreProperties>
</file>